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5528"/>
      </w:tblGrid>
      <w:tr w:rsidR="00E82602" w:rsidRPr="00564BC7" w:rsidTr="00E82602">
        <w:trPr>
          <w:jc w:val="center"/>
        </w:trPr>
        <w:tc>
          <w:tcPr>
            <w:tcW w:w="4253" w:type="dxa"/>
          </w:tcPr>
          <w:p w:rsidR="00E82602" w:rsidRPr="00E82602" w:rsidRDefault="00E82602" w:rsidP="00E82602">
            <w:pPr>
              <w:spacing w:after="0" w:line="240" w:lineRule="auto"/>
              <w:jc w:val="center"/>
              <w:rPr>
                <w:rFonts w:ascii="Times New Roman" w:hAnsi="Times New Roman"/>
                <w:sz w:val="28"/>
                <w:szCs w:val="28"/>
              </w:rPr>
            </w:pPr>
            <w:r w:rsidRPr="00E82602">
              <w:rPr>
                <w:rFonts w:ascii="Times New Roman" w:hAnsi="Times New Roman"/>
                <w:sz w:val="28"/>
                <w:szCs w:val="28"/>
              </w:rPr>
              <w:t>HỘI CHỮ THẬP ĐỎ VIỆT NAM</w:t>
            </w:r>
          </w:p>
          <w:p w:rsidR="00E82602" w:rsidRPr="00E82602" w:rsidRDefault="00E82602" w:rsidP="00E82602">
            <w:pPr>
              <w:spacing w:after="0" w:line="240" w:lineRule="auto"/>
              <w:jc w:val="center"/>
              <w:rPr>
                <w:rFonts w:ascii="Times New Roman" w:hAnsi="Times New Roman"/>
                <w:sz w:val="28"/>
                <w:szCs w:val="28"/>
              </w:rPr>
            </w:pPr>
            <w:r w:rsidRPr="00E82602">
              <w:rPr>
                <w:rFonts w:ascii="Times New Roman" w:hAnsi="Times New Roman"/>
                <w:b/>
                <w:spacing w:val="-16"/>
                <w:sz w:val="28"/>
                <w:szCs w:val="28"/>
              </w:rPr>
              <w:t>THÀNH PHỐ HÀ NỘI</w:t>
            </w:r>
          </w:p>
          <w:p w:rsidR="00E82602" w:rsidRPr="00564BC7" w:rsidRDefault="00E82602" w:rsidP="00E82602">
            <w:pPr>
              <w:spacing w:after="0" w:line="240" w:lineRule="auto"/>
              <w:jc w:val="center"/>
              <w:rPr>
                <w:rFonts w:ascii="Times New Roman" w:hAnsi="Times New Roman"/>
                <w:sz w:val="25"/>
                <w:szCs w:val="25"/>
              </w:rPr>
            </w:pPr>
            <w:r>
              <w:rPr>
                <w:rFonts w:ascii="Times New Roman" w:hAnsi="Times New Roman"/>
                <w:noProof/>
                <w:sz w:val="25"/>
                <w:szCs w:val="25"/>
                <w:lang w:eastAsia="vi-VN"/>
              </w:rPr>
              <mc:AlternateContent>
                <mc:Choice Requires="wps">
                  <w:drawing>
                    <wp:anchor distT="4294967291" distB="4294967291" distL="114300" distR="114300" simplePos="0" relativeHeight="251659264" behindDoc="0" locked="0" layoutInCell="1" allowOverlap="1" wp14:anchorId="6420E7D9" wp14:editId="5D6B6C96">
                      <wp:simplePos x="0" y="0"/>
                      <wp:positionH relativeFrom="column">
                        <wp:posOffset>932815</wp:posOffset>
                      </wp:positionH>
                      <wp:positionV relativeFrom="paragraph">
                        <wp:posOffset>7619</wp:posOffset>
                      </wp:positionV>
                      <wp:extent cx="80010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3D4A9" id="Straight Connector 35"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3.45pt,.6pt" to="136.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ushIwIAAEE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"/>
                  </w:pict>
                </mc:Fallback>
              </mc:AlternateContent>
            </w:r>
          </w:p>
          <w:p w:rsidR="00E82602" w:rsidRPr="00564BC7" w:rsidRDefault="00E82602" w:rsidP="00E82602">
            <w:pPr>
              <w:spacing w:after="0" w:line="240" w:lineRule="auto"/>
              <w:jc w:val="both"/>
              <w:rPr>
                <w:rFonts w:ascii="Times New Roman" w:hAnsi="Times New Roman"/>
              </w:rPr>
            </w:pPr>
          </w:p>
        </w:tc>
        <w:tc>
          <w:tcPr>
            <w:tcW w:w="5528" w:type="dxa"/>
          </w:tcPr>
          <w:p w:rsidR="00E82602" w:rsidRPr="00E82602" w:rsidRDefault="00E82602" w:rsidP="00E82602">
            <w:pPr>
              <w:spacing w:after="0" w:line="240" w:lineRule="auto"/>
              <w:jc w:val="both"/>
              <w:rPr>
                <w:rFonts w:ascii="Times New Roman" w:hAnsi="Times New Roman"/>
                <w:b/>
                <w:sz w:val="26"/>
                <w:szCs w:val="26"/>
              </w:rPr>
            </w:pPr>
            <w:r w:rsidRPr="00E82602">
              <w:rPr>
                <w:rFonts w:ascii="Times New Roman" w:hAnsi="Times New Roman"/>
                <w:b/>
                <w:sz w:val="26"/>
                <w:szCs w:val="26"/>
              </w:rPr>
              <w:t>CỘNG HOÀ XÃ HỘI CHỦ NGHĨA VIỆT NAM</w:t>
            </w:r>
            <w:r w:rsidRPr="00E82602">
              <w:rPr>
                <w:rFonts w:ascii="Times New Roman" w:hAnsi="Times New Roman"/>
                <w:noProof/>
                <w:sz w:val="26"/>
                <w:szCs w:val="26"/>
                <w:lang w:eastAsia="vi-VN"/>
              </w:rPr>
              <mc:AlternateContent>
                <mc:Choice Requires="wps">
                  <w:drawing>
                    <wp:anchor distT="4294967291" distB="4294967291" distL="114295" distR="114295" simplePos="0" relativeHeight="251660288" behindDoc="0" locked="0" layoutInCell="1" allowOverlap="1" wp14:anchorId="36B3114A" wp14:editId="0EAB06CC">
                      <wp:simplePos x="0" y="0"/>
                      <wp:positionH relativeFrom="column">
                        <wp:posOffset>845819</wp:posOffset>
                      </wp:positionH>
                      <wp:positionV relativeFrom="paragraph">
                        <wp:posOffset>141604</wp:posOffset>
                      </wp:positionV>
                      <wp:extent cx="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3CCD0" id="Straight Connector 34" o:spid="_x0000_s1026" style="position:absolute;z-index:251660288;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66.6pt,11.15pt" to="66.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"/>
                  </w:pict>
                </mc:Fallback>
              </mc:AlternateContent>
            </w:r>
          </w:p>
          <w:p w:rsidR="00E82602" w:rsidRPr="00564BC7" w:rsidRDefault="00E82602" w:rsidP="00E82602">
            <w:pPr>
              <w:spacing w:after="0" w:line="240" w:lineRule="auto"/>
              <w:jc w:val="center"/>
              <w:rPr>
                <w:rFonts w:ascii="Times New Roman" w:hAnsi="Times New Roman"/>
                <w:b/>
                <w:sz w:val="28"/>
                <w:szCs w:val="28"/>
              </w:rPr>
            </w:pPr>
            <w:r>
              <w:rPr>
                <w:rFonts w:ascii="Times New Roman" w:hAnsi="Times New Roman"/>
                <w:noProof/>
                <w:lang w:eastAsia="vi-VN"/>
              </w:rPr>
              <mc:AlternateContent>
                <mc:Choice Requires="wps">
                  <w:drawing>
                    <wp:anchor distT="4294967291" distB="4294967291" distL="114300" distR="114300" simplePos="0" relativeHeight="251661312" behindDoc="0" locked="0" layoutInCell="1" allowOverlap="1" wp14:anchorId="300730D5" wp14:editId="1EE936B8">
                      <wp:simplePos x="0" y="0"/>
                      <wp:positionH relativeFrom="column">
                        <wp:posOffset>652145</wp:posOffset>
                      </wp:positionH>
                      <wp:positionV relativeFrom="paragraph">
                        <wp:posOffset>198120</wp:posOffset>
                      </wp:positionV>
                      <wp:extent cx="2057400" cy="0"/>
                      <wp:effectExtent l="0" t="0" r="1905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810BE" id="Straight Connector 33" o:spid="_x0000_s1026" style="position:absolute;flip:y;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35pt,15.6pt" to="213.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"/>
                  </w:pict>
                </mc:Fallback>
              </mc:AlternateContent>
            </w:r>
            <w:r w:rsidRPr="00564BC7">
              <w:rPr>
                <w:rFonts w:ascii="Times New Roman" w:hAnsi="Times New Roman"/>
                <w:b/>
                <w:sz w:val="28"/>
                <w:szCs w:val="28"/>
              </w:rPr>
              <w:t>Độc lập -Tự do - Hạnh phúc</w:t>
            </w:r>
          </w:p>
          <w:p w:rsidR="00E82602" w:rsidRPr="00BA7820" w:rsidRDefault="00E82602" w:rsidP="00E82602">
            <w:pPr>
              <w:spacing w:after="0" w:line="240" w:lineRule="auto"/>
              <w:jc w:val="both"/>
              <w:rPr>
                <w:rFonts w:ascii="Times New Roman" w:hAnsi="Times New Roman"/>
                <w:b/>
              </w:rPr>
            </w:pPr>
          </w:p>
          <w:p w:rsidR="00E82602" w:rsidRPr="00BA7820" w:rsidRDefault="00E82602" w:rsidP="00E82602">
            <w:pPr>
              <w:spacing w:after="0" w:line="240" w:lineRule="auto"/>
              <w:jc w:val="both"/>
              <w:rPr>
                <w:rFonts w:ascii="Times New Roman" w:hAnsi="Times New Roman"/>
                <w:b/>
                <w:sz w:val="28"/>
                <w:szCs w:val="28"/>
              </w:rPr>
            </w:pPr>
            <w:r>
              <w:rPr>
                <w:rFonts w:ascii="Times New Roman" w:hAnsi="Times New Roman"/>
                <w:noProof/>
                <w:lang w:eastAsia="vi-VN"/>
              </w:rPr>
              <mc:AlternateContent>
                <mc:Choice Requires="wps">
                  <w:drawing>
                    <wp:anchor distT="4294967291" distB="4294967291" distL="114295" distR="114295" simplePos="0" relativeHeight="251662336" behindDoc="0" locked="0" layoutInCell="1" allowOverlap="1" wp14:anchorId="09007A2C" wp14:editId="725B92D1">
                      <wp:simplePos x="0" y="0"/>
                      <wp:positionH relativeFrom="column">
                        <wp:posOffset>731519</wp:posOffset>
                      </wp:positionH>
                      <wp:positionV relativeFrom="paragraph">
                        <wp:posOffset>78739</wp:posOffset>
                      </wp:positionV>
                      <wp:extent cx="0"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53DB4" id="Straight Connector 32" o:spid="_x0000_s1026" style="position:absolute;z-index:251662336;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57.6pt,6.2pt" to="57.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FjZFwIAADI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"/>
                  </w:pict>
                </mc:Fallback>
              </mc:AlternateContent>
            </w:r>
            <w:r>
              <w:rPr>
                <w:rFonts w:ascii="Times New Roman" w:hAnsi="Times New Roman"/>
                <w:noProof/>
                <w:lang w:eastAsia="vi-VN"/>
              </w:rPr>
              <mc:AlternateContent>
                <mc:Choice Requires="wps">
                  <w:drawing>
                    <wp:anchor distT="4294967291" distB="4294967291" distL="114295" distR="114295" simplePos="0" relativeHeight="251663360" behindDoc="0" locked="0" layoutInCell="1" allowOverlap="1" wp14:anchorId="3E1C5BE7" wp14:editId="60FE900C">
                      <wp:simplePos x="0" y="0"/>
                      <wp:positionH relativeFrom="column">
                        <wp:posOffset>845819</wp:posOffset>
                      </wp:positionH>
                      <wp:positionV relativeFrom="paragraph">
                        <wp:posOffset>78739</wp:posOffset>
                      </wp:positionV>
                      <wp:extent cx="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77E8A" id="Straight Connector 31" o:spid="_x0000_s1026" style="position:absolute;z-index:251663360;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66.6pt,6.2pt" to="66.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"/>
                  </w:pict>
                </mc:Fallback>
              </mc:AlternateContent>
            </w:r>
            <w:r w:rsidRPr="00BA7820">
              <w:rPr>
                <w:rFonts w:ascii="Times New Roman" w:hAnsi="Times New Roman"/>
                <w:i/>
                <w:sz w:val="28"/>
                <w:szCs w:val="28"/>
              </w:rPr>
              <w:t xml:space="preserve">     </w:t>
            </w:r>
            <w:r w:rsidR="00F6369C">
              <w:rPr>
                <w:rFonts w:ascii="Times New Roman" w:hAnsi="Times New Roman"/>
                <w:i/>
                <w:sz w:val="28"/>
                <w:szCs w:val="28"/>
              </w:rPr>
              <w:t xml:space="preserve">      </w:t>
            </w:r>
            <w:r w:rsidRPr="00BA7820">
              <w:rPr>
                <w:rFonts w:ascii="Times New Roman" w:hAnsi="Times New Roman"/>
                <w:i/>
                <w:sz w:val="28"/>
                <w:szCs w:val="28"/>
              </w:rPr>
              <w:t xml:space="preserve"> </w:t>
            </w:r>
            <w:r w:rsidRPr="00564BC7">
              <w:rPr>
                <w:rFonts w:ascii="Times New Roman" w:hAnsi="Times New Roman"/>
                <w:i/>
                <w:sz w:val="28"/>
                <w:szCs w:val="28"/>
              </w:rPr>
              <w:t xml:space="preserve">Hà Nội, ngày </w:t>
            </w:r>
            <w:r>
              <w:rPr>
                <w:rFonts w:ascii="Times New Roman" w:hAnsi="Times New Roman"/>
                <w:i/>
                <w:sz w:val="28"/>
                <w:szCs w:val="28"/>
              </w:rPr>
              <w:t xml:space="preserve"> </w:t>
            </w:r>
            <w:r w:rsidR="00F6369C">
              <w:rPr>
                <w:rFonts w:ascii="Times New Roman" w:hAnsi="Times New Roman"/>
                <w:i/>
                <w:sz w:val="28"/>
                <w:szCs w:val="28"/>
              </w:rPr>
              <w:t xml:space="preserve"> </w:t>
            </w:r>
            <w:r>
              <w:rPr>
                <w:rFonts w:ascii="Times New Roman" w:hAnsi="Times New Roman"/>
                <w:i/>
                <w:sz w:val="28"/>
                <w:szCs w:val="28"/>
              </w:rPr>
              <w:t xml:space="preserve"> </w:t>
            </w:r>
            <w:r w:rsidR="00F6369C">
              <w:rPr>
                <w:rFonts w:ascii="Times New Roman" w:hAnsi="Times New Roman"/>
                <w:i/>
                <w:sz w:val="28"/>
                <w:szCs w:val="28"/>
              </w:rPr>
              <w:t xml:space="preserve"> </w:t>
            </w:r>
            <w:r w:rsidRPr="00BA7820">
              <w:rPr>
                <w:rFonts w:ascii="Times New Roman" w:hAnsi="Times New Roman"/>
                <w:i/>
                <w:sz w:val="28"/>
                <w:szCs w:val="28"/>
              </w:rPr>
              <w:t xml:space="preserve"> </w:t>
            </w:r>
            <w:r w:rsidRPr="00564BC7">
              <w:rPr>
                <w:rFonts w:ascii="Times New Roman" w:hAnsi="Times New Roman"/>
                <w:i/>
                <w:sz w:val="28"/>
                <w:szCs w:val="28"/>
              </w:rPr>
              <w:t xml:space="preserve"> tháng</w:t>
            </w:r>
            <w:r w:rsidRPr="00BA7820">
              <w:rPr>
                <w:rFonts w:ascii="Times New Roman" w:hAnsi="Times New Roman"/>
                <w:i/>
                <w:sz w:val="28"/>
                <w:szCs w:val="28"/>
              </w:rPr>
              <w:t xml:space="preserve"> </w:t>
            </w:r>
            <w:r w:rsidR="00F6369C">
              <w:rPr>
                <w:rFonts w:ascii="Times New Roman" w:hAnsi="Times New Roman"/>
                <w:i/>
                <w:sz w:val="28"/>
                <w:szCs w:val="28"/>
              </w:rPr>
              <w:t xml:space="preserve"> </w:t>
            </w:r>
            <w:r>
              <w:rPr>
                <w:rFonts w:ascii="Times New Roman" w:hAnsi="Times New Roman"/>
                <w:i/>
                <w:sz w:val="28"/>
                <w:szCs w:val="28"/>
              </w:rPr>
              <w:t xml:space="preserve"> 9  </w:t>
            </w:r>
            <w:r w:rsidRPr="00564BC7">
              <w:rPr>
                <w:rFonts w:ascii="Times New Roman" w:hAnsi="Times New Roman"/>
                <w:i/>
                <w:sz w:val="28"/>
                <w:szCs w:val="28"/>
              </w:rPr>
              <w:t>năm 20</w:t>
            </w:r>
            <w:r w:rsidRPr="00BA7820">
              <w:rPr>
                <w:rFonts w:ascii="Times New Roman" w:hAnsi="Times New Roman"/>
                <w:i/>
                <w:sz w:val="28"/>
                <w:szCs w:val="28"/>
              </w:rPr>
              <w:t>22</w:t>
            </w:r>
          </w:p>
        </w:tc>
      </w:tr>
    </w:tbl>
    <w:p w:rsidR="00E82602" w:rsidRDefault="00E82602" w:rsidP="00E82602">
      <w:pPr>
        <w:spacing w:after="0" w:line="240" w:lineRule="auto"/>
        <w:jc w:val="center"/>
        <w:rPr>
          <w:rFonts w:ascii="Times New Roman" w:hAnsi="Times New Roman"/>
          <w:b/>
          <w:sz w:val="16"/>
          <w:szCs w:val="16"/>
        </w:rPr>
      </w:pPr>
    </w:p>
    <w:p w:rsidR="00D91B20" w:rsidRPr="00BA7820" w:rsidRDefault="00D91B20" w:rsidP="00E82602">
      <w:pPr>
        <w:spacing w:after="0" w:line="240" w:lineRule="auto"/>
        <w:jc w:val="center"/>
        <w:rPr>
          <w:rFonts w:ascii="Times New Roman" w:hAnsi="Times New Roman"/>
          <w:b/>
          <w:sz w:val="16"/>
          <w:szCs w:val="16"/>
        </w:rPr>
      </w:pPr>
    </w:p>
    <w:p w:rsidR="00E82602" w:rsidRPr="00592AF0" w:rsidRDefault="00E82602" w:rsidP="00E82602">
      <w:pPr>
        <w:spacing w:after="0" w:line="240" w:lineRule="auto"/>
        <w:jc w:val="center"/>
        <w:rPr>
          <w:rFonts w:ascii="Times New Roman" w:hAnsi="Times New Roman"/>
          <w:b/>
          <w:sz w:val="14"/>
          <w:szCs w:val="14"/>
        </w:rPr>
      </w:pPr>
    </w:p>
    <w:p w:rsidR="00E82602" w:rsidRDefault="00E82602" w:rsidP="00D91B20">
      <w:pPr>
        <w:spacing w:after="0" w:line="264" w:lineRule="auto"/>
        <w:jc w:val="center"/>
        <w:rPr>
          <w:rFonts w:ascii="Times New Roman" w:hAnsi="Times New Roman"/>
          <w:b/>
          <w:sz w:val="32"/>
          <w:szCs w:val="32"/>
        </w:rPr>
      </w:pPr>
      <w:r w:rsidRPr="00BA7820">
        <w:rPr>
          <w:rFonts w:ascii="Times New Roman" w:hAnsi="Times New Roman"/>
          <w:b/>
          <w:sz w:val="32"/>
          <w:szCs w:val="32"/>
        </w:rPr>
        <w:t>THÔNG TIN BÁO CHÍ</w:t>
      </w:r>
    </w:p>
    <w:p w:rsidR="00D523E9" w:rsidRDefault="00E82602" w:rsidP="00D91B20">
      <w:pPr>
        <w:spacing w:after="0" w:line="264" w:lineRule="auto"/>
        <w:jc w:val="center"/>
        <w:rPr>
          <w:rFonts w:ascii="Times New Roman" w:hAnsi="Times New Roman"/>
          <w:b/>
          <w:sz w:val="28"/>
          <w:szCs w:val="28"/>
        </w:rPr>
      </w:pPr>
      <w:r w:rsidRPr="00592AF0">
        <w:rPr>
          <w:rFonts w:ascii="Times New Roman" w:hAnsi="Times New Roman"/>
          <w:b/>
          <w:sz w:val="28"/>
          <w:szCs w:val="28"/>
        </w:rPr>
        <w:t xml:space="preserve">Hội nghị Sơ kết công tác Hội và phong trào Chữ thập đỏ TP Hà Nội </w:t>
      </w:r>
    </w:p>
    <w:p w:rsidR="00D91B20" w:rsidRPr="00D91B20" w:rsidRDefault="00D91B20" w:rsidP="00D91B20">
      <w:pPr>
        <w:spacing w:after="0" w:line="264" w:lineRule="auto"/>
        <w:jc w:val="center"/>
        <w:rPr>
          <w:rFonts w:ascii="Times New Roman" w:hAnsi="Times New Roman"/>
          <w:b/>
          <w:sz w:val="28"/>
          <w:szCs w:val="28"/>
        </w:rPr>
      </w:pPr>
      <w:r w:rsidRPr="00D91B20">
        <w:rPr>
          <w:rFonts w:ascii="Times New Roman" w:hAnsi="Times New Roman"/>
          <w:b/>
          <w:sz w:val="28"/>
          <w:szCs w:val="28"/>
        </w:rPr>
        <w:t xml:space="preserve">9 </w:t>
      </w:r>
      <w:r w:rsidR="00E82602" w:rsidRPr="00592AF0">
        <w:rPr>
          <w:rFonts w:ascii="Times New Roman" w:hAnsi="Times New Roman"/>
          <w:b/>
          <w:sz w:val="28"/>
          <w:szCs w:val="28"/>
        </w:rPr>
        <w:t xml:space="preserve">tháng </w:t>
      </w:r>
      <w:r w:rsidRPr="00D91B20">
        <w:rPr>
          <w:rFonts w:ascii="Times New Roman" w:hAnsi="Times New Roman"/>
          <w:b/>
          <w:sz w:val="28"/>
          <w:szCs w:val="28"/>
        </w:rPr>
        <w:t>năm 2022</w:t>
      </w:r>
      <w:r w:rsidR="00E82602" w:rsidRPr="00592AF0">
        <w:rPr>
          <w:rFonts w:ascii="Times New Roman" w:hAnsi="Times New Roman"/>
          <w:b/>
          <w:sz w:val="28"/>
          <w:szCs w:val="28"/>
        </w:rPr>
        <w:t xml:space="preserve">, Tổng kết </w:t>
      </w:r>
      <w:r w:rsidRPr="00D91B20">
        <w:rPr>
          <w:rFonts w:ascii="Times New Roman" w:hAnsi="Times New Roman"/>
          <w:b/>
          <w:sz w:val="28"/>
          <w:szCs w:val="28"/>
        </w:rPr>
        <w:t>công tác tuyên truyền và phục vụ Đại hội XI Hội Chữ thập đỏ Việt Nam nhiệm kỳ 2022-2027</w:t>
      </w:r>
    </w:p>
    <w:p w:rsidR="00E82602" w:rsidRPr="00AE4CD6" w:rsidRDefault="00E82602" w:rsidP="00D91B20">
      <w:pPr>
        <w:spacing w:after="0" w:line="264" w:lineRule="auto"/>
        <w:jc w:val="center"/>
        <w:rPr>
          <w:rFonts w:ascii="Times New Roman" w:hAnsi="Times New Roman"/>
          <w:b/>
          <w:sz w:val="28"/>
          <w:szCs w:val="28"/>
        </w:rPr>
      </w:pPr>
      <w:r w:rsidRPr="00AE4CD6">
        <w:rPr>
          <w:rFonts w:ascii="Times New Roman" w:hAnsi="Times New Roman"/>
          <w:b/>
          <w:sz w:val="28"/>
          <w:szCs w:val="28"/>
        </w:rPr>
        <w:t>*******</w:t>
      </w:r>
    </w:p>
    <w:p w:rsidR="00E82602" w:rsidRPr="00AE4CD6" w:rsidRDefault="00E82602" w:rsidP="00D91B20">
      <w:pPr>
        <w:spacing w:after="0" w:line="288" w:lineRule="auto"/>
        <w:jc w:val="center"/>
        <w:rPr>
          <w:rFonts w:ascii="Times New Roman" w:hAnsi="Times New Roman"/>
          <w:b/>
          <w:sz w:val="28"/>
          <w:szCs w:val="28"/>
        </w:rPr>
      </w:pPr>
    </w:p>
    <w:p w:rsidR="00921975" w:rsidRPr="009A08EF" w:rsidRDefault="00D523E9" w:rsidP="009D2428">
      <w:pPr>
        <w:spacing w:after="0" w:line="288" w:lineRule="auto"/>
        <w:ind w:firstLine="720"/>
        <w:jc w:val="both"/>
        <w:rPr>
          <w:rFonts w:asciiTheme="majorHAnsi" w:hAnsiTheme="majorHAnsi" w:cstheme="majorHAnsi"/>
          <w:b/>
          <w:i/>
          <w:sz w:val="28"/>
          <w:szCs w:val="28"/>
        </w:rPr>
      </w:pPr>
      <w:r w:rsidRPr="009A08EF">
        <w:rPr>
          <w:rFonts w:asciiTheme="majorHAnsi" w:hAnsiTheme="majorHAnsi" w:cstheme="majorHAnsi"/>
          <w:b/>
          <w:i/>
          <w:sz w:val="28"/>
          <w:szCs w:val="28"/>
        </w:rPr>
        <w:t xml:space="preserve">Ngày 21/9/2022, Hội Chữ thập đỏ thành phố Hà Nội tổ chức Hội nghị sơ kết công tác Hội và phong trào Chữ thập đỏ thành phố Hà Nội; Tổng kết công tác tuyên truyền và phục vụ Đại hội XI Hội Chữ thập đỏ Việt Nam nhiệm kỳ 2022-2027. Dự Hội nghị có đại diện lãnh đạo TƯ Hội Chữ thập đỏ Việt Nam, lãnh đạo Ban Dân vận Thành ủy Hà Nội, các ủy viên BCH Hội Chữ thập đỏ thành phố Hà Nội, Hội Chữ thập đỏ các cơ sở. </w:t>
      </w:r>
      <w:r w:rsidR="009D6C33" w:rsidRPr="009A08EF">
        <w:rPr>
          <w:rFonts w:asciiTheme="majorHAnsi" w:hAnsiTheme="majorHAnsi" w:cstheme="majorHAnsi"/>
          <w:b/>
          <w:i/>
          <w:sz w:val="28"/>
          <w:szCs w:val="28"/>
        </w:rPr>
        <w:t>D</w:t>
      </w:r>
      <w:r w:rsidR="009D6C33" w:rsidRPr="009A08EF">
        <w:rPr>
          <w:rFonts w:asciiTheme="majorHAnsi" w:hAnsiTheme="majorHAnsi" w:cstheme="majorHAnsi"/>
          <w:b/>
          <w:i/>
          <w:sz w:val="28"/>
          <w:szCs w:val="28"/>
        </w:rPr>
        <w:t>ự và đưa tin</w:t>
      </w:r>
      <w:r w:rsidR="009D6C33" w:rsidRPr="009A08EF">
        <w:rPr>
          <w:rFonts w:asciiTheme="majorHAnsi" w:hAnsiTheme="majorHAnsi" w:cstheme="majorHAnsi"/>
          <w:b/>
          <w:i/>
          <w:sz w:val="28"/>
          <w:szCs w:val="28"/>
        </w:rPr>
        <w:t xml:space="preserve"> có c</w:t>
      </w:r>
      <w:r w:rsidRPr="009A08EF">
        <w:rPr>
          <w:rFonts w:asciiTheme="majorHAnsi" w:hAnsiTheme="majorHAnsi" w:cstheme="majorHAnsi"/>
          <w:b/>
          <w:i/>
          <w:sz w:val="28"/>
          <w:szCs w:val="28"/>
        </w:rPr>
        <w:t>ác cơ quan báo chí và truyền hình Hà Nội.</w:t>
      </w:r>
    </w:p>
    <w:p w:rsidR="00D523E9" w:rsidRPr="00100E60" w:rsidRDefault="00D523E9" w:rsidP="009D2428">
      <w:pPr>
        <w:spacing w:after="0" w:line="288" w:lineRule="auto"/>
        <w:ind w:firstLine="720"/>
        <w:jc w:val="both"/>
        <w:rPr>
          <w:rFonts w:asciiTheme="majorHAnsi" w:hAnsiTheme="majorHAnsi" w:cstheme="majorHAnsi"/>
          <w:sz w:val="28"/>
          <w:szCs w:val="28"/>
        </w:rPr>
      </w:pPr>
      <w:r w:rsidRPr="00100E60">
        <w:rPr>
          <w:rFonts w:asciiTheme="majorHAnsi" w:hAnsiTheme="majorHAnsi" w:cstheme="majorHAnsi"/>
          <w:sz w:val="28"/>
          <w:szCs w:val="28"/>
        </w:rPr>
        <w:t xml:space="preserve">Tại hội nghị các đại biểu được nghe báo cáo kết quả công tác Hội và phong trào Chữ thập đỏ thành phố Hà Nội 9 tháng năm 2022. </w:t>
      </w:r>
      <w:r w:rsidR="001F6A66" w:rsidRPr="00100E60">
        <w:rPr>
          <w:rFonts w:asciiTheme="majorHAnsi" w:hAnsiTheme="majorHAnsi" w:cstheme="majorHAnsi"/>
          <w:sz w:val="28"/>
          <w:szCs w:val="28"/>
        </w:rPr>
        <w:t>Qua báo cáo, trong 9 tháng năm 2022</w:t>
      </w:r>
      <w:r w:rsidR="00D13A16" w:rsidRPr="00100E60">
        <w:rPr>
          <w:rFonts w:asciiTheme="majorHAnsi" w:hAnsiTheme="majorHAnsi" w:cstheme="majorHAnsi"/>
          <w:sz w:val="28"/>
          <w:szCs w:val="28"/>
        </w:rPr>
        <w:t xml:space="preserve"> các hoạt động được các cấp Hội trên địa bàn thành phố triển khai đều tay. </w:t>
      </w:r>
      <w:r w:rsidR="002C127F" w:rsidRPr="00100E60">
        <w:rPr>
          <w:rFonts w:asciiTheme="majorHAnsi" w:hAnsiTheme="majorHAnsi" w:cstheme="majorHAnsi"/>
          <w:sz w:val="28"/>
          <w:szCs w:val="28"/>
        </w:rPr>
        <w:t>Từ công tác chỉ đạo, công tác tổ chức, việc thực hiện các chương trình hoạt động luôn bám sát vào sự chỉ đạo của Hội Chữ thập đỏ Việt Nam, của Thành ủy, UBND Thành phố, Ban Dân vận Thành ủy Hà Nội, đẩy mạnh việc phối hợp với các Sở, ban, ngành thành phố trong thự</w:t>
      </w:r>
      <w:r w:rsidR="002770FE" w:rsidRPr="00100E60">
        <w:rPr>
          <w:rFonts w:asciiTheme="majorHAnsi" w:hAnsiTheme="majorHAnsi" w:cstheme="majorHAnsi"/>
          <w:sz w:val="28"/>
          <w:szCs w:val="28"/>
        </w:rPr>
        <w:t>c hiện</w:t>
      </w:r>
      <w:r w:rsidR="002C127F" w:rsidRPr="00100E60">
        <w:rPr>
          <w:rFonts w:asciiTheme="majorHAnsi" w:hAnsiTheme="majorHAnsi" w:cstheme="majorHAnsi"/>
          <w:sz w:val="28"/>
          <w:szCs w:val="28"/>
        </w:rPr>
        <w:t xml:space="preserve"> nhiệm vụ</w:t>
      </w:r>
      <w:r w:rsidR="002770FE" w:rsidRPr="00100E60">
        <w:rPr>
          <w:rFonts w:asciiTheme="majorHAnsi" w:hAnsiTheme="majorHAnsi" w:cstheme="majorHAnsi"/>
          <w:sz w:val="28"/>
          <w:szCs w:val="28"/>
        </w:rPr>
        <w:t xml:space="preserve"> nhân đạo</w:t>
      </w:r>
      <w:r w:rsidR="002C127F" w:rsidRPr="00100E60">
        <w:rPr>
          <w:rFonts w:asciiTheme="majorHAnsi" w:hAnsiTheme="majorHAnsi" w:cstheme="majorHAnsi"/>
          <w:sz w:val="28"/>
          <w:szCs w:val="28"/>
        </w:rPr>
        <w:t xml:space="preserve">. </w:t>
      </w:r>
      <w:r w:rsidR="00F81CB5" w:rsidRPr="00100E60">
        <w:rPr>
          <w:rFonts w:asciiTheme="majorHAnsi" w:hAnsiTheme="majorHAnsi" w:cstheme="majorHAnsi"/>
          <w:sz w:val="28"/>
          <w:szCs w:val="28"/>
        </w:rPr>
        <w:t xml:space="preserve">Các chương trình hoạt động, cuộc vận động, </w:t>
      </w:r>
      <w:r w:rsidR="00D13A16" w:rsidRPr="00100E60">
        <w:rPr>
          <w:rFonts w:asciiTheme="majorHAnsi" w:hAnsiTheme="majorHAnsi" w:cstheme="majorHAnsi"/>
          <w:sz w:val="28"/>
          <w:szCs w:val="28"/>
        </w:rPr>
        <w:t xml:space="preserve">phong trào </w:t>
      </w:r>
      <w:r w:rsidR="00F81CB5" w:rsidRPr="00100E60">
        <w:rPr>
          <w:rFonts w:asciiTheme="majorHAnsi" w:hAnsiTheme="majorHAnsi" w:cstheme="majorHAnsi"/>
          <w:sz w:val="28"/>
          <w:szCs w:val="28"/>
        </w:rPr>
        <w:t xml:space="preserve">thường niên, căn cốt của Hội </w:t>
      </w:r>
      <w:r w:rsidR="00D13A16" w:rsidRPr="00100E60">
        <w:rPr>
          <w:rFonts w:asciiTheme="majorHAnsi" w:hAnsiTheme="majorHAnsi" w:cstheme="majorHAnsi"/>
          <w:sz w:val="28"/>
          <w:szCs w:val="28"/>
        </w:rPr>
        <w:t xml:space="preserve">được triển khai </w:t>
      </w:r>
      <w:r w:rsidR="00F81CB5" w:rsidRPr="00100E60">
        <w:rPr>
          <w:rFonts w:asciiTheme="majorHAnsi" w:hAnsiTheme="majorHAnsi" w:cstheme="majorHAnsi"/>
          <w:sz w:val="28"/>
          <w:szCs w:val="28"/>
        </w:rPr>
        <w:t>với nhiều kết quả tích cực mang đậm dấu ấn của Hộ</w:t>
      </w:r>
      <w:r w:rsidR="00140CC4" w:rsidRPr="00100E60">
        <w:rPr>
          <w:rFonts w:asciiTheme="majorHAnsi" w:hAnsiTheme="majorHAnsi" w:cstheme="majorHAnsi"/>
          <w:sz w:val="28"/>
          <w:szCs w:val="28"/>
        </w:rPr>
        <w:t>i. Thu hút sự tham gia phối hợp, ủng hộ các hoạt động nhân đạo từ các đơn vị, doanh nghiệp, nhà hảo tâm trong xã hội như: Quỹ tương trợ Rich Heart, Công ty CP Đầu tư Rich Invest, Công ty TNHH Viện Nghiên cứu Công nghệ nước sạch Minh Anh, Gia đình Thiện Tâm Duyên, Gia đình bà Nguyễn Thị Minh Tuyết, Công đoàn khách sạn Metropole...</w:t>
      </w:r>
      <w:r w:rsidR="00F72880" w:rsidRPr="00100E60">
        <w:rPr>
          <w:rFonts w:asciiTheme="majorHAnsi" w:hAnsiTheme="majorHAnsi" w:cstheme="majorHAnsi"/>
          <w:sz w:val="28"/>
          <w:szCs w:val="28"/>
        </w:rPr>
        <w:t>Sự tích cực tham gia của Câu lạc bộ phản ứng nhanh Chữ thập đỏ. Các hoạt động được triển khai hiệu quả</w:t>
      </w:r>
      <w:r w:rsidR="00FC31D4" w:rsidRPr="00FC31D4">
        <w:rPr>
          <w:rFonts w:asciiTheme="majorHAnsi" w:hAnsiTheme="majorHAnsi" w:cstheme="majorHAnsi"/>
          <w:sz w:val="28"/>
          <w:szCs w:val="28"/>
        </w:rPr>
        <w:t xml:space="preserve"> góp phần vào công tác đảm bảo an sinh xã hội trên địa bàn thành phố</w:t>
      </w:r>
      <w:r w:rsidR="00F72880" w:rsidRPr="00100E60">
        <w:rPr>
          <w:rFonts w:asciiTheme="majorHAnsi" w:hAnsiTheme="majorHAnsi" w:cstheme="majorHAnsi"/>
          <w:sz w:val="28"/>
          <w:szCs w:val="28"/>
        </w:rPr>
        <w:t xml:space="preserve"> như</w:t>
      </w:r>
      <w:r w:rsidR="00F81CB5" w:rsidRPr="00100E60">
        <w:rPr>
          <w:rFonts w:asciiTheme="majorHAnsi" w:hAnsiTheme="majorHAnsi" w:cstheme="majorHAnsi"/>
          <w:sz w:val="28"/>
          <w:szCs w:val="28"/>
        </w:rPr>
        <w:t xml:space="preserve">: phong trào “Tết </w:t>
      </w:r>
      <w:r w:rsidR="00D13A16" w:rsidRPr="00100E60">
        <w:rPr>
          <w:rFonts w:asciiTheme="majorHAnsi" w:hAnsiTheme="majorHAnsi" w:cstheme="majorHAnsi"/>
          <w:sz w:val="28"/>
          <w:szCs w:val="28"/>
        </w:rPr>
        <w:t>vì người nghèo và nạn nhân chất độ</w:t>
      </w:r>
      <w:r w:rsidR="00F81CB5" w:rsidRPr="00100E60">
        <w:rPr>
          <w:rFonts w:asciiTheme="majorHAnsi" w:hAnsiTheme="majorHAnsi" w:cstheme="majorHAnsi"/>
          <w:sz w:val="28"/>
          <w:szCs w:val="28"/>
        </w:rPr>
        <w:t>c da cam”</w:t>
      </w:r>
      <w:r w:rsidR="002146E5" w:rsidRPr="00100E60">
        <w:rPr>
          <w:rFonts w:asciiTheme="majorHAnsi" w:hAnsiTheme="majorHAnsi" w:cstheme="majorHAnsi"/>
          <w:sz w:val="28"/>
          <w:szCs w:val="28"/>
        </w:rPr>
        <w:t xml:space="preserve"> đã trao tặng 132.228 suất quà với trị giá trên 58,7 tỷ đồng</w:t>
      </w:r>
      <w:r w:rsidR="005F035F" w:rsidRPr="00100E60">
        <w:rPr>
          <w:rFonts w:asciiTheme="majorHAnsi" w:hAnsiTheme="majorHAnsi" w:cstheme="majorHAnsi"/>
          <w:sz w:val="28"/>
          <w:szCs w:val="28"/>
        </w:rPr>
        <w:t>; H</w:t>
      </w:r>
      <w:r w:rsidR="005E528C" w:rsidRPr="00100E60">
        <w:rPr>
          <w:rFonts w:asciiTheme="majorHAnsi" w:hAnsiTheme="majorHAnsi" w:cstheme="majorHAnsi"/>
          <w:sz w:val="28"/>
          <w:szCs w:val="28"/>
        </w:rPr>
        <w:t>ỗ trợ, nuôi dưỡng thường xuyên cho 2.572 lượt người với trị giá trên 3 tỷ t</w:t>
      </w:r>
      <w:r w:rsidR="002146E5" w:rsidRPr="00100E60">
        <w:rPr>
          <w:rFonts w:asciiTheme="majorHAnsi" w:hAnsiTheme="majorHAnsi" w:cstheme="majorHAnsi"/>
          <w:sz w:val="28"/>
          <w:szCs w:val="28"/>
        </w:rPr>
        <w:t>hực hiện</w:t>
      </w:r>
      <w:r w:rsidR="005E528C" w:rsidRPr="00100E60">
        <w:rPr>
          <w:rFonts w:asciiTheme="majorHAnsi" w:hAnsiTheme="majorHAnsi" w:cstheme="majorHAnsi"/>
          <w:sz w:val="28"/>
          <w:szCs w:val="28"/>
        </w:rPr>
        <w:t xml:space="preserve"> cuộc vận động “Mỗi tổ chức, mỗi cá nhân gắn với một địa chỉ nhân đạo”</w:t>
      </w:r>
      <w:r w:rsidR="005F035F" w:rsidRPr="00100E60">
        <w:rPr>
          <w:rFonts w:asciiTheme="majorHAnsi" w:hAnsiTheme="majorHAnsi" w:cstheme="majorHAnsi"/>
          <w:sz w:val="28"/>
          <w:szCs w:val="28"/>
        </w:rPr>
        <w:t xml:space="preserve">; Xây, sửa </w:t>
      </w:r>
      <w:r w:rsidR="002146E5" w:rsidRPr="00100E60">
        <w:rPr>
          <w:rFonts w:asciiTheme="majorHAnsi" w:hAnsiTheme="majorHAnsi" w:cstheme="majorHAnsi"/>
          <w:sz w:val="28"/>
          <w:szCs w:val="28"/>
        </w:rPr>
        <w:t xml:space="preserve">được </w:t>
      </w:r>
      <w:r w:rsidR="00AF4BB6" w:rsidRPr="00100E60">
        <w:rPr>
          <w:rFonts w:asciiTheme="majorHAnsi" w:hAnsiTheme="majorHAnsi" w:cstheme="majorHAnsi"/>
          <w:sz w:val="28"/>
          <w:szCs w:val="28"/>
        </w:rPr>
        <w:t xml:space="preserve">138 </w:t>
      </w:r>
      <w:r w:rsidR="002146E5" w:rsidRPr="00100E60">
        <w:rPr>
          <w:rFonts w:asciiTheme="majorHAnsi" w:hAnsiTheme="majorHAnsi" w:cstheme="majorHAnsi"/>
          <w:sz w:val="28"/>
          <w:szCs w:val="28"/>
        </w:rPr>
        <w:t xml:space="preserve">ngôi </w:t>
      </w:r>
      <w:r w:rsidR="00AF4BB6" w:rsidRPr="00100E60">
        <w:rPr>
          <w:rFonts w:asciiTheme="majorHAnsi" w:hAnsiTheme="majorHAnsi" w:cstheme="majorHAnsi"/>
          <w:sz w:val="28"/>
          <w:szCs w:val="28"/>
        </w:rPr>
        <w:t>nhà Chữ thập đỏ</w:t>
      </w:r>
      <w:r w:rsidR="00797382" w:rsidRPr="00100E60">
        <w:rPr>
          <w:rFonts w:asciiTheme="majorHAnsi" w:hAnsiTheme="majorHAnsi" w:cstheme="majorHAnsi"/>
          <w:sz w:val="28"/>
          <w:szCs w:val="28"/>
        </w:rPr>
        <w:t xml:space="preserve"> trị giá </w:t>
      </w:r>
      <w:r w:rsidR="00BF1959" w:rsidRPr="00100E60">
        <w:rPr>
          <w:rFonts w:asciiTheme="majorHAnsi" w:hAnsiTheme="majorHAnsi" w:cstheme="majorHAnsi"/>
          <w:sz w:val="28"/>
          <w:szCs w:val="28"/>
        </w:rPr>
        <w:t xml:space="preserve">trên </w:t>
      </w:r>
      <w:r w:rsidR="00797382" w:rsidRPr="00100E60">
        <w:rPr>
          <w:rFonts w:asciiTheme="majorHAnsi" w:hAnsiTheme="majorHAnsi" w:cstheme="majorHAnsi"/>
          <w:sz w:val="28"/>
          <w:szCs w:val="28"/>
        </w:rPr>
        <w:t xml:space="preserve">5,7 tỷ đồng; </w:t>
      </w:r>
      <w:r w:rsidR="00BF1959" w:rsidRPr="00100E60">
        <w:rPr>
          <w:rFonts w:asciiTheme="majorHAnsi" w:hAnsiTheme="majorHAnsi" w:cstheme="majorHAnsi"/>
          <w:sz w:val="28"/>
          <w:szCs w:val="28"/>
        </w:rPr>
        <w:t xml:space="preserve">Trợ vốn cho 550 trường hợp trị giá 2,6 tỷ đồng; Tặng 1.175 chiếc xe đạp trị giá 1,8 tỷ đồng… </w:t>
      </w:r>
    </w:p>
    <w:p w:rsidR="0018797E" w:rsidRDefault="00D13A16" w:rsidP="009D2428">
      <w:pPr>
        <w:spacing w:after="0" w:line="288" w:lineRule="auto"/>
        <w:ind w:firstLine="720"/>
        <w:jc w:val="both"/>
        <w:rPr>
          <w:rFonts w:asciiTheme="majorHAnsi" w:hAnsiTheme="majorHAnsi" w:cstheme="majorHAnsi"/>
          <w:sz w:val="28"/>
          <w:szCs w:val="28"/>
        </w:rPr>
      </w:pPr>
      <w:r w:rsidRPr="00100E60">
        <w:rPr>
          <w:rFonts w:asciiTheme="majorHAnsi" w:hAnsiTheme="majorHAnsi" w:cstheme="majorHAnsi"/>
          <w:sz w:val="28"/>
          <w:szCs w:val="28"/>
        </w:rPr>
        <w:t>Đặc biệt vớ</w:t>
      </w:r>
      <w:r w:rsidR="009D6C33" w:rsidRPr="00100E60">
        <w:rPr>
          <w:rFonts w:asciiTheme="majorHAnsi" w:hAnsiTheme="majorHAnsi" w:cstheme="majorHAnsi"/>
          <w:sz w:val="28"/>
          <w:szCs w:val="28"/>
        </w:rPr>
        <w:t>i vai trò là T</w:t>
      </w:r>
      <w:r w:rsidRPr="00100E60">
        <w:rPr>
          <w:rFonts w:asciiTheme="majorHAnsi" w:hAnsiTheme="majorHAnsi" w:cstheme="majorHAnsi"/>
          <w:sz w:val="28"/>
          <w:szCs w:val="28"/>
        </w:rPr>
        <w:t xml:space="preserve">hủ đô- trung tâm chính trị, xã hội của cả nước, trên tinh thần “Hà Nội vì cả nước, Hà Nội cùng cả nước” trong 9 tháng năm 2022, Hội Chữ </w:t>
      </w:r>
      <w:r w:rsidRPr="00100E60">
        <w:rPr>
          <w:rFonts w:asciiTheme="majorHAnsi" w:hAnsiTheme="majorHAnsi" w:cstheme="majorHAnsi"/>
          <w:sz w:val="28"/>
          <w:szCs w:val="28"/>
        </w:rPr>
        <w:lastRenderedPageBreak/>
        <w:t xml:space="preserve">thập đỏ thành phố đến các cấp Hội đã tổ chức các hoạt động </w:t>
      </w:r>
      <w:r w:rsidR="009D6C33" w:rsidRPr="00100E60">
        <w:rPr>
          <w:rFonts w:asciiTheme="majorHAnsi" w:hAnsiTheme="majorHAnsi" w:cstheme="majorHAnsi"/>
          <w:sz w:val="28"/>
          <w:szCs w:val="28"/>
        </w:rPr>
        <w:t>nhân đạo ý nghĩa tại 26 tỉnh, thành trên cả nước</w:t>
      </w:r>
      <w:r w:rsidR="008A3B73" w:rsidRPr="00100E60">
        <w:rPr>
          <w:rFonts w:asciiTheme="majorHAnsi" w:hAnsiTheme="majorHAnsi" w:cstheme="majorHAnsi"/>
          <w:sz w:val="28"/>
          <w:szCs w:val="28"/>
        </w:rPr>
        <w:t xml:space="preserve"> với số tiền đạt trên 9,3 tỷ đồng</w:t>
      </w:r>
      <w:r w:rsidR="009D6C33" w:rsidRPr="00100E60">
        <w:rPr>
          <w:rFonts w:asciiTheme="majorHAnsi" w:hAnsiTheme="majorHAnsi" w:cstheme="majorHAnsi"/>
          <w:sz w:val="28"/>
          <w:szCs w:val="28"/>
        </w:rPr>
        <w:t xml:space="preserve">. Hội đã tổ chức các chương trình </w:t>
      </w:r>
      <w:r w:rsidRPr="00100E60">
        <w:rPr>
          <w:rFonts w:asciiTheme="majorHAnsi" w:hAnsiTheme="majorHAnsi" w:cstheme="majorHAnsi"/>
          <w:sz w:val="28"/>
          <w:szCs w:val="28"/>
        </w:rPr>
        <w:t xml:space="preserve">tặng quà, xây nhà Chữ thập đỏ, thăm khám sức khỏe, </w:t>
      </w:r>
      <w:r w:rsidR="009D6C33" w:rsidRPr="00100E60">
        <w:rPr>
          <w:rFonts w:asciiTheme="majorHAnsi" w:hAnsiTheme="majorHAnsi" w:cstheme="majorHAnsi"/>
          <w:sz w:val="28"/>
          <w:szCs w:val="28"/>
        </w:rPr>
        <w:t xml:space="preserve">trao tặng các trang thiết bị học tập, xe đạp </w:t>
      </w:r>
      <w:r w:rsidRPr="00100E60">
        <w:rPr>
          <w:rFonts w:asciiTheme="majorHAnsi" w:hAnsiTheme="majorHAnsi" w:cstheme="majorHAnsi"/>
          <w:sz w:val="28"/>
          <w:szCs w:val="28"/>
        </w:rPr>
        <w:t>tới các em họ</w:t>
      </w:r>
      <w:r w:rsidR="009D6C33" w:rsidRPr="00100E60">
        <w:rPr>
          <w:rFonts w:asciiTheme="majorHAnsi" w:hAnsiTheme="majorHAnsi" w:cstheme="majorHAnsi"/>
          <w:sz w:val="28"/>
          <w:szCs w:val="28"/>
        </w:rPr>
        <w:t xml:space="preserve">c sinh, </w:t>
      </w:r>
      <w:r w:rsidRPr="00100E60">
        <w:rPr>
          <w:rFonts w:asciiTheme="majorHAnsi" w:hAnsiTheme="majorHAnsi" w:cstheme="majorHAnsi"/>
          <w:sz w:val="28"/>
          <w:szCs w:val="28"/>
        </w:rPr>
        <w:t>các gia đình có hoàn cảnh khó khăn</w:t>
      </w:r>
      <w:r w:rsidR="009D6C33" w:rsidRPr="00100E60">
        <w:rPr>
          <w:rFonts w:asciiTheme="majorHAnsi" w:hAnsiTheme="majorHAnsi" w:cstheme="majorHAnsi"/>
          <w:sz w:val="28"/>
          <w:szCs w:val="28"/>
        </w:rPr>
        <w:t xml:space="preserve"> tại các tỉnh miền núi vùng sâu vùng xa, các nơi còn gặp nhiều khó khăn, điều kiệ</w:t>
      </w:r>
      <w:r w:rsidR="00D442F8" w:rsidRPr="00100E60">
        <w:rPr>
          <w:rFonts w:asciiTheme="majorHAnsi" w:hAnsiTheme="majorHAnsi" w:cstheme="majorHAnsi"/>
          <w:sz w:val="28"/>
          <w:szCs w:val="28"/>
        </w:rPr>
        <w:t xml:space="preserve">n </w:t>
      </w:r>
      <w:r w:rsidR="0065207C" w:rsidRPr="00100E60">
        <w:rPr>
          <w:rFonts w:asciiTheme="majorHAnsi" w:hAnsiTheme="majorHAnsi" w:cstheme="majorHAnsi"/>
          <w:sz w:val="28"/>
          <w:szCs w:val="28"/>
        </w:rPr>
        <w:t xml:space="preserve">hoàn cảnh </w:t>
      </w:r>
      <w:r w:rsidR="009D6C33" w:rsidRPr="00100E60">
        <w:rPr>
          <w:rFonts w:asciiTheme="majorHAnsi" w:hAnsiTheme="majorHAnsi" w:cstheme="majorHAnsi"/>
          <w:sz w:val="28"/>
          <w:szCs w:val="28"/>
        </w:rPr>
        <w:t>sống chưa cao</w:t>
      </w:r>
      <w:r w:rsidRPr="00100E60">
        <w:rPr>
          <w:rFonts w:asciiTheme="majorHAnsi" w:hAnsiTheme="majorHAnsi" w:cstheme="majorHAnsi"/>
          <w:sz w:val="28"/>
          <w:szCs w:val="28"/>
        </w:rPr>
        <w:t xml:space="preserve">. </w:t>
      </w:r>
      <w:r w:rsidR="002658BF" w:rsidRPr="00100E60">
        <w:rPr>
          <w:rFonts w:asciiTheme="majorHAnsi" w:hAnsiTheme="majorHAnsi" w:cstheme="majorHAnsi"/>
          <w:sz w:val="28"/>
          <w:szCs w:val="28"/>
        </w:rPr>
        <w:t xml:space="preserve">Hội phối hợp với các đơn vị, tổ chức, nhà hảo tâm đã hỗ trợ </w:t>
      </w:r>
      <w:r w:rsidR="00B602E6" w:rsidRPr="00100E60">
        <w:rPr>
          <w:rFonts w:asciiTheme="majorHAnsi" w:hAnsiTheme="majorHAnsi" w:cstheme="majorHAnsi"/>
          <w:sz w:val="28"/>
          <w:szCs w:val="28"/>
        </w:rPr>
        <w:t>xây 1 nhà Chữ thập đỏ trị giá 50 triệu đồng; trao tặng 50 suất quà, 40 chiếc xe đạp, 30 con lợn giống trao tặng người dân huyện Vị Xuyên, Mèo Vạc, Đồng Văn tỉnh Hà Giang</w:t>
      </w:r>
      <w:r w:rsidR="002C54D1" w:rsidRPr="00100E60">
        <w:rPr>
          <w:rFonts w:asciiTheme="majorHAnsi" w:hAnsiTheme="majorHAnsi" w:cstheme="majorHAnsi"/>
          <w:sz w:val="28"/>
          <w:szCs w:val="28"/>
        </w:rPr>
        <w:t xml:space="preserve"> với trị giá trên 198 triệu đồng</w:t>
      </w:r>
      <w:r w:rsidR="00B602E6" w:rsidRPr="00100E60">
        <w:rPr>
          <w:rFonts w:asciiTheme="majorHAnsi" w:hAnsiTheme="majorHAnsi" w:cstheme="majorHAnsi"/>
          <w:sz w:val="28"/>
          <w:szCs w:val="28"/>
        </w:rPr>
        <w:t xml:space="preserve">. </w:t>
      </w:r>
      <w:r w:rsidR="00B101BF" w:rsidRPr="00100E60">
        <w:rPr>
          <w:rFonts w:asciiTheme="majorHAnsi" w:hAnsiTheme="majorHAnsi" w:cstheme="majorHAnsi"/>
          <w:sz w:val="28"/>
          <w:szCs w:val="28"/>
        </w:rPr>
        <w:t xml:space="preserve">Phối hợp tổ chức chương trình “Khám bệnh, tư vấn sức khỏe và cấp thuốc miễn phí, tặng quà cho 300 người dân có hoàn cảnh khó khăn trên địa bàn xã Pa Thơm, tỉnh Điện Biên. </w:t>
      </w:r>
      <w:r w:rsidR="00B602E6" w:rsidRPr="00100E60">
        <w:rPr>
          <w:rFonts w:asciiTheme="majorHAnsi" w:hAnsiTheme="majorHAnsi" w:cstheme="majorHAnsi"/>
          <w:sz w:val="28"/>
          <w:szCs w:val="28"/>
        </w:rPr>
        <w:t>Phối hợp tổ chức thăm khám, tặng thuốc miễn phí cho 300 ngườ</w:t>
      </w:r>
      <w:r w:rsidR="00B101BF" w:rsidRPr="00100E60">
        <w:rPr>
          <w:rFonts w:asciiTheme="majorHAnsi" w:hAnsiTheme="majorHAnsi" w:cstheme="majorHAnsi"/>
          <w:sz w:val="28"/>
          <w:szCs w:val="28"/>
        </w:rPr>
        <w:t>i</w:t>
      </w:r>
      <w:r w:rsidR="002C54D1" w:rsidRPr="00100E60">
        <w:rPr>
          <w:rFonts w:asciiTheme="majorHAnsi" w:hAnsiTheme="majorHAnsi" w:cstheme="majorHAnsi"/>
          <w:sz w:val="28"/>
          <w:szCs w:val="28"/>
        </w:rPr>
        <w:t xml:space="preserve">, </w:t>
      </w:r>
      <w:r w:rsidR="00311AF2" w:rsidRPr="00100E60">
        <w:rPr>
          <w:rFonts w:asciiTheme="majorHAnsi" w:hAnsiTheme="majorHAnsi" w:cstheme="majorHAnsi"/>
          <w:sz w:val="28"/>
          <w:szCs w:val="28"/>
        </w:rPr>
        <w:t>trao tặng 1 nhà Chữ thậ</w:t>
      </w:r>
      <w:r w:rsidR="002C54D1" w:rsidRPr="00100E60">
        <w:rPr>
          <w:rFonts w:asciiTheme="majorHAnsi" w:hAnsiTheme="majorHAnsi" w:cstheme="majorHAnsi"/>
          <w:sz w:val="28"/>
          <w:szCs w:val="28"/>
        </w:rPr>
        <w:t>p</w:t>
      </w:r>
      <w:r w:rsidR="00311AF2" w:rsidRPr="00100E60">
        <w:rPr>
          <w:rFonts w:asciiTheme="majorHAnsi" w:hAnsiTheme="majorHAnsi" w:cstheme="majorHAnsi"/>
          <w:sz w:val="28"/>
          <w:szCs w:val="28"/>
        </w:rPr>
        <w:t xml:space="preserve"> đỏ trị giá 50 triệu đồng, 334 suấ</w:t>
      </w:r>
      <w:r w:rsidR="002C54D1" w:rsidRPr="00100E60">
        <w:rPr>
          <w:rFonts w:asciiTheme="majorHAnsi" w:hAnsiTheme="majorHAnsi" w:cstheme="majorHAnsi"/>
          <w:sz w:val="28"/>
          <w:szCs w:val="28"/>
        </w:rPr>
        <w:t>t quà</w:t>
      </w:r>
      <w:r w:rsidR="00CE73BF" w:rsidRPr="00100E60">
        <w:rPr>
          <w:rFonts w:asciiTheme="majorHAnsi" w:hAnsiTheme="majorHAnsi" w:cstheme="majorHAnsi"/>
          <w:sz w:val="28"/>
          <w:szCs w:val="28"/>
        </w:rPr>
        <w:t xml:space="preserve">, bồn nước, nồi cơm điện </w:t>
      </w:r>
      <w:r w:rsidR="002C54D1" w:rsidRPr="00100E60">
        <w:rPr>
          <w:rFonts w:asciiTheme="majorHAnsi" w:hAnsiTheme="majorHAnsi" w:cstheme="majorHAnsi"/>
          <w:sz w:val="28"/>
          <w:szCs w:val="28"/>
        </w:rPr>
        <w:t xml:space="preserve">cho người dân </w:t>
      </w:r>
      <w:r w:rsidR="002C54D1" w:rsidRPr="00100E60">
        <w:rPr>
          <w:rFonts w:asciiTheme="majorHAnsi" w:hAnsiTheme="majorHAnsi" w:cstheme="majorHAnsi"/>
          <w:sz w:val="28"/>
          <w:szCs w:val="28"/>
        </w:rPr>
        <w:t>có hoàn cảnh khó khăn xã Bản Mù, huyện Trạm Tấu, tỉnh Yên Bái.</w:t>
      </w:r>
      <w:r w:rsidR="002C54D1" w:rsidRPr="00100E60">
        <w:rPr>
          <w:rFonts w:asciiTheme="majorHAnsi" w:hAnsiTheme="majorHAnsi" w:cstheme="majorHAnsi"/>
          <w:sz w:val="28"/>
          <w:szCs w:val="28"/>
        </w:rPr>
        <w:t xml:space="preserve"> Tr</w:t>
      </w:r>
      <w:r w:rsidR="00CE73BF" w:rsidRPr="00100E60">
        <w:rPr>
          <w:rFonts w:asciiTheme="majorHAnsi" w:hAnsiTheme="majorHAnsi" w:cstheme="majorHAnsi"/>
          <w:sz w:val="28"/>
          <w:szCs w:val="28"/>
        </w:rPr>
        <w:t>ị giá hoạt động tặng quà tại Yên Bái là trên 151 triệu đồng.</w:t>
      </w:r>
      <w:r w:rsidR="002146E5" w:rsidRPr="00100E60">
        <w:rPr>
          <w:rFonts w:asciiTheme="majorHAnsi" w:hAnsiTheme="majorHAnsi" w:cstheme="majorHAnsi"/>
          <w:sz w:val="28"/>
          <w:szCs w:val="28"/>
        </w:rPr>
        <w:t xml:space="preserve"> </w:t>
      </w:r>
    </w:p>
    <w:p w:rsidR="002146E5" w:rsidRPr="00100E60" w:rsidRDefault="002146E5" w:rsidP="009D2428">
      <w:pPr>
        <w:spacing w:after="0" w:line="288" w:lineRule="auto"/>
        <w:ind w:firstLine="720"/>
        <w:jc w:val="both"/>
        <w:rPr>
          <w:rFonts w:asciiTheme="majorHAnsi" w:hAnsiTheme="majorHAnsi" w:cstheme="majorHAnsi"/>
          <w:sz w:val="28"/>
          <w:szCs w:val="28"/>
        </w:rPr>
      </w:pPr>
      <w:r w:rsidRPr="00100E60">
        <w:rPr>
          <w:rFonts w:asciiTheme="majorHAnsi" w:hAnsiTheme="majorHAnsi" w:cstheme="majorHAnsi"/>
          <w:sz w:val="28"/>
          <w:szCs w:val="28"/>
        </w:rPr>
        <w:t xml:space="preserve">Bên cạnh hoạt động công tác xã hội, công tác hiến máu tình nguyện trong 9 tháng </w:t>
      </w:r>
      <w:r w:rsidR="0018797E" w:rsidRPr="00EC7DC9">
        <w:rPr>
          <w:rFonts w:asciiTheme="majorHAnsi" w:hAnsiTheme="majorHAnsi" w:cstheme="majorHAnsi"/>
          <w:sz w:val="28"/>
          <w:szCs w:val="28"/>
        </w:rPr>
        <w:t xml:space="preserve">toàn thành phố </w:t>
      </w:r>
      <w:r w:rsidRPr="00100E60">
        <w:rPr>
          <w:rFonts w:asciiTheme="majorHAnsi" w:hAnsiTheme="majorHAnsi" w:cstheme="majorHAnsi"/>
          <w:sz w:val="28"/>
          <w:szCs w:val="28"/>
        </w:rPr>
        <w:t>đã tiếp nhận được 202.828 đơn vị máu (đạt 78% kế hoạch năm 2022). Trong đó, khối các quận huyện thị xã tiếp nhận được 63.041 đơn vị máu; Khối các trường Đại học, Cao đẳng tiếp nhận được 26.694 đơn vị máu; Hội Thanh niên vận động hiến máu Hà Nội tiếp nhận được 49.738 đơn vị máu…</w:t>
      </w:r>
      <w:r w:rsidR="001638BE" w:rsidRPr="00100E60">
        <w:rPr>
          <w:rFonts w:asciiTheme="majorHAnsi" w:hAnsiTheme="majorHAnsi" w:cstheme="majorHAnsi"/>
          <w:sz w:val="28"/>
          <w:szCs w:val="28"/>
        </w:rPr>
        <w:t>Hội Chữ thập đỏ Thành phố tiếp tục duy trì 02 bếp cơm (tại trường PTCS Dân lập dạy trẻ câm điếc Hà Nội và Cơm nhà Thiện Tâm) và phối hợp Hội Chữ thập đỏ quận Tây Hồ, Trung đoàn Cảnh sát đặc nhiệm và Công ty CP Thương mại DV Phúc Hoàng An khai trương bếp cơm từ thiện trao tặng 3.000 suất cơm cho bệnh nhân đang điều trị tại BV Ung Bướu Hà Nội trong năm 2022.</w:t>
      </w:r>
      <w:r w:rsidR="00EC7DC9" w:rsidRPr="00EC7DC9">
        <w:rPr>
          <w:rFonts w:asciiTheme="majorHAnsi" w:hAnsiTheme="majorHAnsi" w:cstheme="majorHAnsi"/>
          <w:sz w:val="28"/>
          <w:szCs w:val="28"/>
        </w:rPr>
        <w:t xml:space="preserve"> </w:t>
      </w:r>
      <w:r w:rsidR="00EC7DC9" w:rsidRPr="00100E60">
        <w:rPr>
          <w:rFonts w:asciiTheme="majorHAnsi" w:hAnsiTheme="majorHAnsi" w:cstheme="majorHAnsi"/>
          <w:sz w:val="28"/>
          <w:szCs w:val="28"/>
        </w:rPr>
        <w:t>Hội Chữ thập đỏ các cấp trao tặng</w:t>
      </w:r>
      <w:r w:rsidR="001638BE" w:rsidRPr="00100E60">
        <w:rPr>
          <w:rFonts w:asciiTheme="majorHAnsi" w:hAnsiTheme="majorHAnsi" w:cstheme="majorHAnsi"/>
          <w:sz w:val="28"/>
          <w:szCs w:val="28"/>
        </w:rPr>
        <w:t xml:space="preserve"> </w:t>
      </w:r>
      <w:r w:rsidR="00E035C7" w:rsidRPr="00100E60">
        <w:rPr>
          <w:rFonts w:asciiTheme="majorHAnsi" w:hAnsiTheme="majorHAnsi" w:cstheme="majorHAnsi"/>
          <w:sz w:val="28"/>
          <w:szCs w:val="28"/>
        </w:rPr>
        <w:t xml:space="preserve">75.683 suất ăn miễn phí với trị giá trên 1,8 tỷ đồng </w:t>
      </w:r>
      <w:r w:rsidR="00EC7DC9" w:rsidRPr="00F0062C">
        <w:rPr>
          <w:rFonts w:asciiTheme="majorHAnsi" w:hAnsiTheme="majorHAnsi" w:cstheme="majorHAnsi"/>
          <w:sz w:val="28"/>
          <w:szCs w:val="28"/>
        </w:rPr>
        <w:t>cho các</w:t>
      </w:r>
      <w:r w:rsidR="00E035C7" w:rsidRPr="00100E60">
        <w:rPr>
          <w:rFonts w:asciiTheme="majorHAnsi" w:hAnsiTheme="majorHAnsi" w:cstheme="majorHAnsi"/>
          <w:sz w:val="28"/>
          <w:szCs w:val="28"/>
        </w:rPr>
        <w:t xml:space="preserve"> bệnh nhân đang điều trị tại các bệnh viện </w:t>
      </w:r>
      <w:r w:rsidR="007E58F7" w:rsidRPr="00100E60">
        <w:rPr>
          <w:rFonts w:asciiTheme="majorHAnsi" w:hAnsiTheme="majorHAnsi" w:cstheme="majorHAnsi"/>
          <w:sz w:val="28"/>
          <w:szCs w:val="28"/>
        </w:rPr>
        <w:t xml:space="preserve">Thanh Nhàn, Viện Huyết học truyền máu TƯ, xóm trọ bệnh viện K3 Tân Triều. Chương trình “Chuyến xe nghĩa tình” đã hỗ trợ xe </w:t>
      </w:r>
      <w:r w:rsidR="007E58F7" w:rsidRPr="00100E60">
        <w:rPr>
          <w:rFonts w:asciiTheme="majorHAnsi" w:hAnsiTheme="majorHAnsi" w:cstheme="majorHAnsi"/>
          <w:sz w:val="28"/>
          <w:szCs w:val="28"/>
        </w:rPr>
        <w:t>miễn phí</w:t>
      </w:r>
      <w:r w:rsidR="007E58F7" w:rsidRPr="00100E60">
        <w:rPr>
          <w:rFonts w:asciiTheme="majorHAnsi" w:hAnsiTheme="majorHAnsi" w:cstheme="majorHAnsi"/>
          <w:sz w:val="28"/>
          <w:szCs w:val="28"/>
        </w:rPr>
        <w:t xml:space="preserve"> đưa 3 bệnh nhân có hoàn cảnh khó khăn ra viện trở về nhà an toàn. </w:t>
      </w:r>
      <w:r w:rsidR="007C2C5B" w:rsidRPr="00100E60">
        <w:rPr>
          <w:rFonts w:asciiTheme="majorHAnsi" w:hAnsiTheme="majorHAnsi" w:cstheme="majorHAnsi"/>
          <w:sz w:val="28"/>
          <w:szCs w:val="28"/>
        </w:rPr>
        <w:t>Công tác phòng chống dịch Covid-19 vẫn được các cấp Hội quan tâm, tiếp tục tuyên truyền phổ biến các kiến thức phòng chống dịch, tiêm vắc xin phòng dịch…Công tác tuyên truyền luôn đảm bảo tính nhanh nhạy, chính xác, kịp thời phản ánh các chương trình, hoạt động Hội giúp lan tỏa ngày càng sâu rộng các hoạt động Hộ</w:t>
      </w:r>
      <w:r w:rsidR="00262E49" w:rsidRPr="00100E60">
        <w:rPr>
          <w:rFonts w:asciiTheme="majorHAnsi" w:hAnsiTheme="majorHAnsi" w:cstheme="majorHAnsi"/>
          <w:sz w:val="28"/>
          <w:szCs w:val="28"/>
        </w:rPr>
        <w:t>i, các giá trị nhân đạo tới c</w:t>
      </w:r>
      <w:r w:rsidR="007C2C5B" w:rsidRPr="00100E60">
        <w:rPr>
          <w:rFonts w:asciiTheme="majorHAnsi" w:hAnsiTheme="majorHAnsi" w:cstheme="majorHAnsi"/>
          <w:sz w:val="28"/>
          <w:szCs w:val="28"/>
        </w:rPr>
        <w:t>ác tầng lớp nhân dân trong xã hộ</w:t>
      </w:r>
      <w:r w:rsidR="00EA7AD9" w:rsidRPr="00100E60">
        <w:rPr>
          <w:rFonts w:asciiTheme="majorHAnsi" w:hAnsiTheme="majorHAnsi" w:cstheme="majorHAnsi"/>
          <w:sz w:val="28"/>
          <w:szCs w:val="28"/>
        </w:rPr>
        <w:t>i. Tiếp tục thực hiện chương trình phối hợp giữa Hội Chữ thập đỏ Thành phố- Sở Giáo dục &amp; Đào tạo- Thành đoàn Hà Nội trong công tác thanh thiếu niên Chữ thập đỏ giai đoạn 2022-2026. Chương trình nhằm đ</w:t>
      </w:r>
      <w:r w:rsidR="00262E49" w:rsidRPr="00100E60">
        <w:rPr>
          <w:rFonts w:asciiTheme="majorHAnsi" w:hAnsiTheme="majorHAnsi" w:cstheme="majorHAnsi"/>
          <w:sz w:val="28"/>
          <w:szCs w:val="28"/>
        </w:rPr>
        <w:t xml:space="preserve">ẩy mạnh việc </w:t>
      </w:r>
      <w:r w:rsidR="00EA7AD9" w:rsidRPr="00100E60">
        <w:rPr>
          <w:rFonts w:asciiTheme="majorHAnsi" w:hAnsiTheme="majorHAnsi" w:cstheme="majorHAnsi"/>
          <w:sz w:val="28"/>
          <w:szCs w:val="28"/>
        </w:rPr>
        <w:t>t</w:t>
      </w:r>
      <w:r w:rsidR="00EA7AD9" w:rsidRPr="00100E60">
        <w:rPr>
          <w:rFonts w:ascii="Times New Roman" w:hAnsi="Times New Roman"/>
          <w:sz w:val="28"/>
          <w:szCs w:val="28"/>
        </w:rPr>
        <w:t>uyên truyền, giáo dục lòng nhân ái, các giá trị nhân đạ</w:t>
      </w:r>
      <w:r w:rsidR="00EA7AD9" w:rsidRPr="00100E60">
        <w:rPr>
          <w:rFonts w:ascii="Times New Roman" w:hAnsi="Times New Roman"/>
          <w:sz w:val="28"/>
          <w:szCs w:val="28"/>
        </w:rPr>
        <w:t>o.</w:t>
      </w:r>
      <w:r w:rsidR="00EA7AD9" w:rsidRPr="00100E60">
        <w:rPr>
          <w:rFonts w:ascii="Times New Roman" w:hAnsi="Times New Roman"/>
          <w:sz w:val="28"/>
          <w:szCs w:val="28"/>
        </w:rPr>
        <w:t xml:space="preserve"> </w:t>
      </w:r>
      <w:r w:rsidR="00EA7AD9" w:rsidRPr="00100E60">
        <w:rPr>
          <w:rFonts w:ascii="Times New Roman" w:hAnsi="Times New Roman"/>
          <w:sz w:val="28"/>
          <w:szCs w:val="28"/>
        </w:rPr>
        <w:t>T</w:t>
      </w:r>
      <w:r w:rsidR="00EA7AD9" w:rsidRPr="00100E60">
        <w:rPr>
          <w:rFonts w:ascii="Times New Roman" w:hAnsi="Times New Roman"/>
          <w:sz w:val="28"/>
          <w:szCs w:val="28"/>
        </w:rPr>
        <w:t>rang bị kiến thức, kỹ năng sống cần thiết cho thanh niên, thiế</w:t>
      </w:r>
      <w:r w:rsidR="00EA7AD9" w:rsidRPr="00100E60">
        <w:rPr>
          <w:rFonts w:ascii="Times New Roman" w:hAnsi="Times New Roman"/>
          <w:sz w:val="28"/>
          <w:szCs w:val="28"/>
        </w:rPr>
        <w:t>u niên thông qua các hoạt động nhân đạo vì cộng đồng.</w:t>
      </w:r>
    </w:p>
    <w:p w:rsidR="00B101BF" w:rsidRPr="00100E60" w:rsidRDefault="00B101BF" w:rsidP="009D2428">
      <w:pPr>
        <w:spacing w:after="0" w:line="288" w:lineRule="auto"/>
        <w:ind w:firstLine="720"/>
        <w:jc w:val="both"/>
        <w:rPr>
          <w:rFonts w:asciiTheme="majorHAnsi" w:hAnsiTheme="majorHAnsi" w:cstheme="majorHAnsi"/>
          <w:b/>
          <w:i/>
          <w:sz w:val="28"/>
          <w:szCs w:val="28"/>
        </w:rPr>
      </w:pPr>
      <w:r w:rsidRPr="00100E60">
        <w:rPr>
          <w:rFonts w:asciiTheme="majorHAnsi" w:hAnsiTheme="majorHAnsi" w:cstheme="majorHAnsi"/>
          <w:b/>
          <w:i/>
          <w:sz w:val="28"/>
          <w:szCs w:val="28"/>
        </w:rPr>
        <w:t xml:space="preserve">Kết quả, trong 9 tháng năm 2022, tổng trị giá công tác </w:t>
      </w:r>
      <w:r w:rsidR="00EA7AD9" w:rsidRPr="00100E60">
        <w:rPr>
          <w:rFonts w:asciiTheme="majorHAnsi" w:hAnsiTheme="majorHAnsi" w:cstheme="majorHAnsi"/>
          <w:b/>
          <w:i/>
          <w:sz w:val="28"/>
          <w:szCs w:val="28"/>
        </w:rPr>
        <w:t>Hội và phong trào Chữ thập đỏ toàn thành phố đạt 159.116.099.000 đồng.</w:t>
      </w:r>
    </w:p>
    <w:p w:rsidR="009A08EF" w:rsidRDefault="000F2F57" w:rsidP="009D2428">
      <w:pPr>
        <w:spacing w:after="0" w:line="288" w:lineRule="auto"/>
        <w:ind w:firstLine="720"/>
        <w:jc w:val="both"/>
        <w:rPr>
          <w:rFonts w:asciiTheme="majorHAnsi" w:hAnsiTheme="majorHAnsi" w:cstheme="majorHAnsi"/>
          <w:sz w:val="28"/>
          <w:szCs w:val="28"/>
        </w:rPr>
      </w:pPr>
      <w:r w:rsidRPr="00100E60">
        <w:rPr>
          <w:rFonts w:asciiTheme="majorHAnsi" w:hAnsiTheme="majorHAnsi" w:cstheme="majorHAnsi"/>
          <w:sz w:val="28"/>
          <w:szCs w:val="28"/>
        </w:rPr>
        <w:lastRenderedPageBreak/>
        <w:t xml:space="preserve">Tại hội nghị, </w:t>
      </w:r>
      <w:r w:rsidR="00EA7AD9" w:rsidRPr="00100E60">
        <w:rPr>
          <w:rFonts w:asciiTheme="majorHAnsi" w:hAnsiTheme="majorHAnsi" w:cstheme="majorHAnsi"/>
          <w:sz w:val="28"/>
          <w:szCs w:val="28"/>
        </w:rPr>
        <w:t xml:space="preserve">đồng chí Đào Ngọc Triệu </w:t>
      </w:r>
      <w:r w:rsidR="009D2428">
        <w:rPr>
          <w:rFonts w:asciiTheme="majorHAnsi" w:hAnsiTheme="majorHAnsi" w:cstheme="majorHAnsi"/>
          <w:sz w:val="28"/>
          <w:szCs w:val="28"/>
        </w:rPr>
        <w:t>-</w:t>
      </w:r>
      <w:r w:rsidR="00EA7AD9" w:rsidRPr="00100E60">
        <w:rPr>
          <w:rFonts w:asciiTheme="majorHAnsi" w:hAnsiTheme="majorHAnsi" w:cstheme="majorHAnsi"/>
          <w:sz w:val="28"/>
          <w:szCs w:val="28"/>
        </w:rPr>
        <w:t xml:space="preserve"> UVTV Hội Chữ thập đỏ Việt Nam, Chủ tịch Hội Chữ thập đỏ Thành phố đã báo cáo sơ bộ </w:t>
      </w:r>
      <w:r w:rsidRPr="00100E60">
        <w:rPr>
          <w:rFonts w:asciiTheme="majorHAnsi" w:hAnsiTheme="majorHAnsi" w:cstheme="majorHAnsi"/>
          <w:sz w:val="28"/>
          <w:szCs w:val="28"/>
        </w:rPr>
        <w:t>những kết quả nổi bật tại Đại hội Hội Chữ thập đỏ Việt Nam</w:t>
      </w:r>
      <w:r w:rsidR="00EA7AD9" w:rsidRPr="00100E60">
        <w:rPr>
          <w:rFonts w:asciiTheme="majorHAnsi" w:hAnsiTheme="majorHAnsi" w:cstheme="majorHAnsi"/>
          <w:sz w:val="28"/>
          <w:szCs w:val="28"/>
        </w:rPr>
        <w:t xml:space="preserve"> lần thứ XI</w:t>
      </w:r>
      <w:r w:rsidR="002E4310" w:rsidRPr="00100E60">
        <w:rPr>
          <w:rFonts w:asciiTheme="majorHAnsi" w:hAnsiTheme="majorHAnsi" w:cstheme="majorHAnsi"/>
          <w:sz w:val="28"/>
          <w:szCs w:val="28"/>
        </w:rPr>
        <w:t>. Q</w:t>
      </w:r>
      <w:r w:rsidRPr="00100E60">
        <w:rPr>
          <w:rFonts w:asciiTheme="majorHAnsi" w:hAnsiTheme="majorHAnsi" w:cstheme="majorHAnsi"/>
          <w:sz w:val="28"/>
          <w:szCs w:val="28"/>
        </w:rPr>
        <w:t xml:space="preserve">uán triệt những </w:t>
      </w:r>
      <w:r w:rsidR="002E4310" w:rsidRPr="00100E60">
        <w:rPr>
          <w:rFonts w:asciiTheme="majorHAnsi" w:hAnsiTheme="majorHAnsi" w:cstheme="majorHAnsi"/>
          <w:sz w:val="28"/>
          <w:szCs w:val="28"/>
        </w:rPr>
        <w:t xml:space="preserve">mục tiêu, phương hướng công tác nhiệm kỳ 2022-2027 mà Đại hội đề ra. Xác định 8 chỉ tiêu cơ bản và các </w:t>
      </w:r>
      <w:r w:rsidRPr="00100E60">
        <w:rPr>
          <w:rFonts w:asciiTheme="majorHAnsi" w:hAnsiTheme="majorHAnsi" w:cstheme="majorHAnsi"/>
          <w:sz w:val="28"/>
          <w:szCs w:val="28"/>
        </w:rPr>
        <w:t>định hướng</w:t>
      </w:r>
      <w:r w:rsidR="002E4310" w:rsidRPr="00100E60">
        <w:rPr>
          <w:rFonts w:asciiTheme="majorHAnsi" w:hAnsiTheme="majorHAnsi" w:cstheme="majorHAnsi"/>
          <w:sz w:val="28"/>
          <w:szCs w:val="28"/>
        </w:rPr>
        <w:t xml:space="preserve"> lớn với 2 khâu đột phá, 2 chương trình trọng điểm, 2 đề án…Từ những định hướng của Hội Chữ thập đỏ Việt Nam, Hội Chữ thập đỏ Thành phố cũng đề ra các nhiệm vụ trọng tâm 3 tháng cuối năm 2022</w:t>
      </w:r>
      <w:r w:rsidR="00DE7C63" w:rsidRPr="00100E60">
        <w:rPr>
          <w:rFonts w:asciiTheme="majorHAnsi" w:hAnsiTheme="majorHAnsi" w:cstheme="majorHAnsi"/>
          <w:sz w:val="28"/>
          <w:szCs w:val="28"/>
        </w:rPr>
        <w:t xml:space="preserve"> như: </w:t>
      </w:r>
      <w:r w:rsidR="009D2428" w:rsidRPr="009D2428">
        <w:rPr>
          <w:rFonts w:asciiTheme="majorHAnsi" w:hAnsiTheme="majorHAnsi" w:cstheme="majorHAnsi"/>
          <w:sz w:val="28"/>
          <w:szCs w:val="28"/>
        </w:rPr>
        <w:t xml:space="preserve">Tổ chức </w:t>
      </w:r>
      <w:r w:rsidR="009D2428">
        <w:rPr>
          <w:rFonts w:asciiTheme="majorHAnsi" w:hAnsiTheme="majorHAnsi" w:cstheme="majorHAnsi"/>
          <w:sz w:val="28"/>
          <w:szCs w:val="28"/>
        </w:rPr>
        <w:t>t</w:t>
      </w:r>
      <w:r w:rsidR="001A2E06" w:rsidRPr="00100E60">
        <w:rPr>
          <w:rFonts w:asciiTheme="majorHAnsi" w:hAnsiTheme="majorHAnsi" w:cstheme="majorHAnsi"/>
          <w:sz w:val="28"/>
          <w:szCs w:val="28"/>
        </w:rPr>
        <w:t xml:space="preserve">uyên truyền </w:t>
      </w:r>
      <w:r w:rsidR="009D2428" w:rsidRPr="009D2428">
        <w:rPr>
          <w:rFonts w:asciiTheme="majorHAnsi" w:hAnsiTheme="majorHAnsi" w:cstheme="majorHAnsi"/>
          <w:sz w:val="28"/>
          <w:szCs w:val="28"/>
        </w:rPr>
        <w:t xml:space="preserve">các </w:t>
      </w:r>
      <w:r w:rsidR="001A2E06" w:rsidRPr="00100E60">
        <w:rPr>
          <w:rFonts w:asciiTheme="majorHAnsi" w:hAnsiTheme="majorHAnsi" w:cstheme="majorHAnsi"/>
          <w:sz w:val="28"/>
          <w:szCs w:val="28"/>
        </w:rPr>
        <w:t xml:space="preserve">định hướng, trọng tâm công tác, Nghị quyết Đại hội Hội Chữ thập đỏ Việt Nam nhiệm kỳ 2022-2027; Tuyên truyền kỷ niệm 76 năm Ngày thành lập Hội Chữ thập đỏ Việt Nam, 65 năm Ngày thành lập Hội Chữ thập đỏ thành phố Hà Nội; Tổ chức kỷ niệm 65 năm Ngày thành lập Hội, tôn vinh 65 cán bộ Hội tiêu biểu; </w:t>
      </w:r>
      <w:r w:rsidR="00DE7C63" w:rsidRPr="00100E60">
        <w:rPr>
          <w:rFonts w:asciiTheme="majorHAnsi" w:hAnsiTheme="majorHAnsi" w:cstheme="majorHAnsi"/>
          <w:sz w:val="28"/>
          <w:szCs w:val="28"/>
        </w:rPr>
        <w:t xml:space="preserve">Tiếp tục vận động doanh nghiệp, cá nhân, nhà hảo tâm tham gia ủng hộ, hỗ trợ các trường hợp có hoàn cảnh khó khăn; Xây dựng kế hoạch triển khai phong trào “Tết vì người nghèo và nạn nhân chất độc da cam” 2023; Triển khai cuộc vận động “Mỗi tổ chức, mỗi cá nhân gắn với </w:t>
      </w:r>
      <w:r w:rsidR="001A2E06" w:rsidRPr="00100E60">
        <w:rPr>
          <w:rFonts w:asciiTheme="majorHAnsi" w:hAnsiTheme="majorHAnsi" w:cstheme="majorHAnsi"/>
          <w:sz w:val="28"/>
          <w:szCs w:val="28"/>
        </w:rPr>
        <w:t>một địa chỉ nhân đạo”; Duy trì các bếp ăn Chữ thập đỏ dành tặng suất cơm miễn phí cho bệnh nhân có hoàn cảnh khó khăn; Tổ chức các ngày hội hiến máu tình nguyện.</w:t>
      </w:r>
    </w:p>
    <w:p w:rsidR="001D2FE6" w:rsidRDefault="001A2E06" w:rsidP="009D2428">
      <w:pPr>
        <w:spacing w:after="0" w:line="288" w:lineRule="auto"/>
        <w:ind w:firstLine="720"/>
        <w:jc w:val="both"/>
        <w:rPr>
          <w:rFonts w:asciiTheme="majorHAnsi" w:hAnsiTheme="majorHAnsi" w:cstheme="majorHAnsi"/>
          <w:sz w:val="28"/>
          <w:szCs w:val="28"/>
        </w:rPr>
      </w:pPr>
      <w:r w:rsidRPr="00100E60">
        <w:rPr>
          <w:rFonts w:asciiTheme="majorHAnsi" w:hAnsiTheme="majorHAnsi" w:cstheme="majorHAnsi"/>
          <w:sz w:val="28"/>
          <w:szCs w:val="28"/>
        </w:rPr>
        <w:t>Để đánh giá việc phục vụ Đại hội,</w:t>
      </w:r>
      <w:r w:rsidR="000F2F57" w:rsidRPr="00100E60">
        <w:rPr>
          <w:rFonts w:asciiTheme="majorHAnsi" w:hAnsiTheme="majorHAnsi" w:cstheme="majorHAnsi"/>
          <w:sz w:val="28"/>
          <w:szCs w:val="28"/>
        </w:rPr>
        <w:t xml:space="preserve"> tuyên truyền</w:t>
      </w:r>
      <w:r w:rsidRPr="00100E60">
        <w:rPr>
          <w:rFonts w:asciiTheme="majorHAnsi" w:hAnsiTheme="majorHAnsi" w:cstheme="majorHAnsi"/>
          <w:sz w:val="28"/>
          <w:szCs w:val="28"/>
        </w:rPr>
        <w:t xml:space="preserve"> </w:t>
      </w:r>
      <w:r w:rsidR="000F2F57" w:rsidRPr="00100E60">
        <w:rPr>
          <w:rFonts w:asciiTheme="majorHAnsi" w:hAnsiTheme="majorHAnsi" w:cstheme="majorHAnsi"/>
          <w:sz w:val="28"/>
          <w:szCs w:val="28"/>
        </w:rPr>
        <w:t>Đại hội</w:t>
      </w:r>
      <w:r w:rsidRPr="00100E60">
        <w:rPr>
          <w:rFonts w:asciiTheme="majorHAnsi" w:hAnsiTheme="majorHAnsi" w:cstheme="majorHAnsi"/>
          <w:sz w:val="28"/>
          <w:szCs w:val="28"/>
        </w:rPr>
        <w:t xml:space="preserve"> </w:t>
      </w:r>
      <w:r w:rsidR="00056F98" w:rsidRPr="00100E60">
        <w:rPr>
          <w:rFonts w:asciiTheme="majorHAnsi" w:hAnsiTheme="majorHAnsi" w:cstheme="majorHAnsi"/>
          <w:sz w:val="28"/>
          <w:szCs w:val="28"/>
        </w:rPr>
        <w:t xml:space="preserve">lần thứ XI </w:t>
      </w:r>
      <w:r w:rsidRPr="00100E60">
        <w:rPr>
          <w:rFonts w:asciiTheme="majorHAnsi" w:hAnsiTheme="majorHAnsi" w:cstheme="majorHAnsi"/>
          <w:sz w:val="28"/>
          <w:szCs w:val="28"/>
        </w:rPr>
        <w:t>Hội Chữ thập đỏ Việ</w:t>
      </w:r>
      <w:r w:rsidR="00056F98" w:rsidRPr="00100E60">
        <w:rPr>
          <w:rFonts w:asciiTheme="majorHAnsi" w:hAnsiTheme="majorHAnsi" w:cstheme="majorHAnsi"/>
          <w:sz w:val="28"/>
          <w:szCs w:val="28"/>
        </w:rPr>
        <w:t>t Nam cũng như việc tích cực gửi tiểu phẩm dự thi</w:t>
      </w:r>
      <w:r w:rsidR="009920B7" w:rsidRPr="00017F00">
        <w:rPr>
          <w:rFonts w:asciiTheme="majorHAnsi" w:hAnsiTheme="majorHAnsi" w:cstheme="majorHAnsi"/>
          <w:sz w:val="28"/>
          <w:szCs w:val="28"/>
        </w:rPr>
        <w:t xml:space="preserve"> của các cấp Hội tham dự</w:t>
      </w:r>
      <w:r w:rsidR="00056F98" w:rsidRPr="00100E60">
        <w:rPr>
          <w:rFonts w:asciiTheme="majorHAnsi" w:hAnsiTheme="majorHAnsi" w:cstheme="majorHAnsi"/>
          <w:sz w:val="28"/>
          <w:szCs w:val="28"/>
        </w:rPr>
        <w:t xml:space="preserve"> cuộc thi “Lan tỏa hành động nhân ái” do TƯ Hội Chữ thập đỏ Việt Nam tổ chức. Tại chương trình, </w:t>
      </w:r>
      <w:r w:rsidRPr="00100E60">
        <w:rPr>
          <w:rFonts w:asciiTheme="majorHAnsi" w:hAnsiTheme="majorHAnsi" w:cstheme="majorHAnsi"/>
          <w:sz w:val="28"/>
          <w:szCs w:val="28"/>
        </w:rPr>
        <w:t>Hội Chữ thập đỏ Thành phố trao tặ</w:t>
      </w:r>
      <w:r w:rsidR="00056F98" w:rsidRPr="00100E60">
        <w:rPr>
          <w:rFonts w:asciiTheme="majorHAnsi" w:hAnsiTheme="majorHAnsi" w:cstheme="majorHAnsi"/>
          <w:sz w:val="28"/>
          <w:szCs w:val="28"/>
        </w:rPr>
        <w:t xml:space="preserve">ng </w:t>
      </w:r>
      <w:r w:rsidRPr="00100E60">
        <w:rPr>
          <w:rFonts w:asciiTheme="majorHAnsi" w:hAnsiTheme="majorHAnsi" w:cstheme="majorHAnsi"/>
          <w:sz w:val="28"/>
          <w:szCs w:val="28"/>
        </w:rPr>
        <w:t xml:space="preserve">Giấy khen cho </w:t>
      </w:r>
      <w:r w:rsidR="00056F98" w:rsidRPr="00100E60">
        <w:rPr>
          <w:rFonts w:asciiTheme="majorHAnsi" w:hAnsiTheme="majorHAnsi" w:cstheme="majorHAnsi"/>
          <w:sz w:val="28"/>
          <w:szCs w:val="28"/>
        </w:rPr>
        <w:t xml:space="preserve">15 </w:t>
      </w:r>
      <w:r w:rsidRPr="00100E60">
        <w:rPr>
          <w:rFonts w:asciiTheme="majorHAnsi" w:hAnsiTheme="majorHAnsi" w:cstheme="majorHAnsi"/>
          <w:sz w:val="28"/>
          <w:szCs w:val="28"/>
        </w:rPr>
        <w:t>đơn vị</w:t>
      </w:r>
      <w:r w:rsidR="0027459C" w:rsidRPr="00100E60">
        <w:rPr>
          <w:rFonts w:asciiTheme="majorHAnsi" w:hAnsiTheme="majorHAnsi" w:cstheme="majorHAnsi"/>
          <w:sz w:val="28"/>
          <w:szCs w:val="28"/>
        </w:rPr>
        <w:t xml:space="preserve"> </w:t>
      </w:r>
      <w:r w:rsidR="00056F98" w:rsidRPr="00100E60">
        <w:rPr>
          <w:rFonts w:asciiTheme="majorHAnsi" w:hAnsiTheme="majorHAnsi" w:cstheme="majorHAnsi"/>
          <w:sz w:val="28"/>
          <w:szCs w:val="28"/>
        </w:rPr>
        <w:t xml:space="preserve">làm tốt công tác tuyên truyền, phục vụ Đại hội </w:t>
      </w:r>
      <w:r w:rsidR="00056F98" w:rsidRPr="009920B7">
        <w:rPr>
          <w:rFonts w:asciiTheme="majorHAnsi" w:hAnsiTheme="majorHAnsi" w:cstheme="majorHAnsi"/>
          <w:b/>
          <w:i/>
          <w:sz w:val="28"/>
          <w:szCs w:val="28"/>
        </w:rPr>
        <w:t xml:space="preserve">(Hội Chữ thập đỏ quận </w:t>
      </w:r>
      <w:r w:rsidR="005141F4" w:rsidRPr="009920B7">
        <w:rPr>
          <w:rFonts w:asciiTheme="majorHAnsi" w:hAnsiTheme="majorHAnsi" w:cstheme="majorHAnsi"/>
          <w:b/>
          <w:i/>
          <w:sz w:val="28"/>
          <w:szCs w:val="28"/>
        </w:rPr>
        <w:t>Ba Đình, Bắc Từ Liêm, Cầu Giấy, Tây Hồ, Đống Đa, Hoàng Mai, Ứng Hòa, Phúc Thọ, Gia Lâm, Chương Mỹ, Thanh Trì, Thạch Thất, Hoài Đức, Văn phòng TC-TĐKT và Ban Tuyên truyền- TTN, TNV Hội Chữ thập đỏ Thành phố</w:t>
      </w:r>
      <w:r w:rsidR="00056F98" w:rsidRPr="009920B7">
        <w:rPr>
          <w:rFonts w:asciiTheme="majorHAnsi" w:hAnsiTheme="majorHAnsi" w:cstheme="majorHAnsi"/>
          <w:b/>
          <w:i/>
          <w:sz w:val="28"/>
          <w:szCs w:val="28"/>
        </w:rPr>
        <w:t>)</w:t>
      </w:r>
      <w:r w:rsidR="00056F98" w:rsidRPr="00100E60">
        <w:rPr>
          <w:rFonts w:asciiTheme="majorHAnsi" w:hAnsiTheme="majorHAnsi" w:cstheme="majorHAnsi"/>
          <w:sz w:val="28"/>
          <w:szCs w:val="28"/>
        </w:rPr>
        <w:t xml:space="preserve">. </w:t>
      </w:r>
    </w:p>
    <w:p w:rsidR="000F2F57" w:rsidRDefault="00056F98" w:rsidP="009D2428">
      <w:pPr>
        <w:spacing w:after="0" w:line="288" w:lineRule="auto"/>
        <w:ind w:firstLine="720"/>
        <w:jc w:val="both"/>
        <w:rPr>
          <w:rFonts w:asciiTheme="majorHAnsi" w:hAnsiTheme="majorHAnsi" w:cstheme="majorHAnsi"/>
          <w:sz w:val="28"/>
          <w:szCs w:val="28"/>
        </w:rPr>
      </w:pPr>
      <w:r w:rsidRPr="00100E60">
        <w:rPr>
          <w:rFonts w:asciiTheme="majorHAnsi" w:hAnsiTheme="majorHAnsi" w:cstheme="majorHAnsi"/>
          <w:sz w:val="28"/>
          <w:szCs w:val="28"/>
        </w:rPr>
        <w:t xml:space="preserve">Trao 01 Giải Nhất trị giá 2 triệu đồng cho </w:t>
      </w:r>
      <w:r w:rsidR="00017F00" w:rsidRPr="001D2FE6">
        <w:rPr>
          <w:rFonts w:asciiTheme="majorHAnsi" w:hAnsiTheme="majorHAnsi" w:cstheme="majorHAnsi"/>
          <w:sz w:val="28"/>
          <w:szCs w:val="28"/>
        </w:rPr>
        <w:t>ti</w:t>
      </w:r>
      <w:r w:rsidR="00EC5238">
        <w:rPr>
          <w:rFonts w:asciiTheme="majorHAnsi" w:hAnsiTheme="majorHAnsi" w:cstheme="majorHAnsi"/>
          <w:sz w:val="28"/>
          <w:szCs w:val="28"/>
          <w:lang w:val="en-US"/>
        </w:rPr>
        <w:t>ểu</w:t>
      </w:r>
      <w:bookmarkStart w:id="0" w:name="_GoBack"/>
      <w:bookmarkEnd w:id="0"/>
      <w:r w:rsidR="00017F00" w:rsidRPr="001D2FE6">
        <w:rPr>
          <w:rFonts w:asciiTheme="majorHAnsi" w:hAnsiTheme="majorHAnsi" w:cstheme="majorHAnsi"/>
          <w:sz w:val="28"/>
          <w:szCs w:val="28"/>
        </w:rPr>
        <w:t xml:space="preserve"> phẩm</w:t>
      </w:r>
      <w:r w:rsidRPr="00100E60">
        <w:rPr>
          <w:rFonts w:asciiTheme="majorHAnsi" w:hAnsiTheme="majorHAnsi" w:cstheme="majorHAnsi"/>
          <w:sz w:val="28"/>
          <w:szCs w:val="28"/>
        </w:rPr>
        <w:t xml:space="preserve"> “Hồi sinh” của Hội Chữ thập đỏ huyện Sóc Sơn; 02 Giải Nhì, mỗi giải trị giá 1,5 triệu đồng cho 2 tác phẩm </w:t>
      </w:r>
      <w:r w:rsidR="0063418B" w:rsidRPr="0063418B">
        <w:rPr>
          <w:rFonts w:asciiTheme="majorHAnsi" w:hAnsiTheme="majorHAnsi" w:cstheme="majorHAnsi"/>
          <w:sz w:val="28"/>
          <w:szCs w:val="28"/>
        </w:rPr>
        <w:t xml:space="preserve">dự thi </w:t>
      </w:r>
      <w:r w:rsidRPr="00100E60">
        <w:rPr>
          <w:rFonts w:asciiTheme="majorHAnsi" w:hAnsiTheme="majorHAnsi" w:cstheme="majorHAnsi"/>
          <w:sz w:val="28"/>
          <w:szCs w:val="28"/>
        </w:rPr>
        <w:t>của quận Bắc Từ Liêm và huyện Phúc Thọ; 03 Giải Ba, mỗi giải trị giá 1 triệu đồng cho 3 tác phẩm của quận Hoàn Kiếm, huyện Thạch Thất và Hoài Đức.</w:t>
      </w:r>
    </w:p>
    <w:p w:rsidR="00FC31D4" w:rsidRDefault="00FC31D4" w:rsidP="009D2428">
      <w:pPr>
        <w:spacing w:after="0" w:line="288" w:lineRule="auto"/>
        <w:ind w:firstLine="720"/>
        <w:jc w:val="both"/>
        <w:rPr>
          <w:rFonts w:asciiTheme="majorHAnsi" w:hAnsiTheme="majorHAnsi" w:cstheme="majorHAnsi"/>
          <w:sz w:val="28"/>
          <w:szCs w:val="28"/>
        </w:rPr>
      </w:pPr>
    </w:p>
    <w:p w:rsidR="00FC31D4" w:rsidRPr="003101DB" w:rsidRDefault="00FC31D4" w:rsidP="00FC31D4">
      <w:pPr>
        <w:spacing w:after="0" w:line="240" w:lineRule="auto"/>
        <w:ind w:firstLine="720"/>
        <w:jc w:val="both"/>
        <w:rPr>
          <w:rFonts w:ascii="Times New Roman" w:hAnsi="Times New Roman"/>
          <w:bCs/>
          <w:i/>
          <w:iCs/>
          <w:color w:val="000000"/>
          <w:sz w:val="28"/>
          <w:szCs w:val="28"/>
          <w:shd w:val="clear" w:color="auto" w:fill="FFFFFF"/>
          <w:lang w:val="de-DE"/>
        </w:rPr>
      </w:pPr>
      <w:r w:rsidRPr="003101DB">
        <w:rPr>
          <w:rFonts w:ascii="Times New Roman" w:hAnsi="Times New Roman"/>
          <w:bCs/>
          <w:i/>
          <w:iCs/>
          <w:color w:val="000000"/>
          <w:sz w:val="28"/>
          <w:szCs w:val="28"/>
          <w:shd w:val="clear" w:color="auto" w:fill="FFFFFF"/>
          <w:lang w:val="de-DE"/>
        </w:rPr>
        <w:t xml:space="preserve">Thông tin chi tiết, xin liên hệ: Đồng chí: </w:t>
      </w:r>
      <w:r>
        <w:rPr>
          <w:rFonts w:ascii="Times New Roman" w:hAnsi="Times New Roman"/>
          <w:bCs/>
          <w:i/>
          <w:iCs/>
          <w:color w:val="000000"/>
          <w:sz w:val="28"/>
          <w:szCs w:val="28"/>
          <w:shd w:val="clear" w:color="auto" w:fill="FFFFFF"/>
          <w:lang w:val="de-DE"/>
        </w:rPr>
        <w:t>Nguyễn Xuân Quý</w:t>
      </w:r>
      <w:r w:rsidRPr="003101DB">
        <w:rPr>
          <w:rFonts w:ascii="Times New Roman" w:hAnsi="Times New Roman"/>
          <w:bCs/>
          <w:i/>
          <w:iCs/>
          <w:color w:val="000000"/>
          <w:sz w:val="28"/>
          <w:szCs w:val="28"/>
          <w:shd w:val="clear" w:color="auto" w:fill="FFFFFF"/>
          <w:lang w:val="de-DE"/>
        </w:rPr>
        <w:t xml:space="preserve">, </w:t>
      </w:r>
      <w:r>
        <w:rPr>
          <w:rFonts w:ascii="Times New Roman" w:hAnsi="Times New Roman"/>
          <w:bCs/>
          <w:i/>
          <w:iCs/>
          <w:color w:val="000000"/>
          <w:sz w:val="28"/>
          <w:szCs w:val="28"/>
          <w:shd w:val="clear" w:color="auto" w:fill="FFFFFF"/>
          <w:lang w:val="de-DE"/>
        </w:rPr>
        <w:t xml:space="preserve">Chánh văn phòng </w:t>
      </w:r>
      <w:r w:rsidRPr="003101DB">
        <w:rPr>
          <w:rFonts w:ascii="Times New Roman" w:hAnsi="Times New Roman"/>
          <w:bCs/>
          <w:i/>
          <w:iCs/>
          <w:color w:val="000000"/>
          <w:sz w:val="28"/>
          <w:szCs w:val="28"/>
          <w:shd w:val="clear" w:color="auto" w:fill="FFFFFF"/>
          <w:lang w:val="de-DE"/>
        </w:rPr>
        <w:t xml:space="preserve">Hội Chữ thập đỏ thành phố Hà Nội. Điện thoại: </w:t>
      </w:r>
      <w:r w:rsidR="00C77016">
        <w:rPr>
          <w:rFonts w:ascii="Times New Roman" w:hAnsi="Times New Roman"/>
          <w:bCs/>
          <w:i/>
          <w:iCs/>
          <w:color w:val="000000"/>
          <w:sz w:val="28"/>
          <w:szCs w:val="28"/>
          <w:shd w:val="clear" w:color="auto" w:fill="FFFFFF"/>
          <w:lang w:val="de-DE"/>
        </w:rPr>
        <w:t>091 339 0920</w:t>
      </w:r>
      <w:r w:rsidRPr="003101DB">
        <w:rPr>
          <w:rFonts w:ascii="Times New Roman" w:hAnsi="Times New Roman"/>
          <w:bCs/>
          <w:i/>
          <w:iCs/>
          <w:color w:val="000000"/>
          <w:sz w:val="28"/>
          <w:szCs w:val="28"/>
          <w:shd w:val="clear" w:color="auto" w:fill="FFFFFF"/>
          <w:lang w:val="de-DE"/>
        </w:rPr>
        <w:t>./.</w:t>
      </w:r>
    </w:p>
    <w:p w:rsidR="00FC31D4" w:rsidRDefault="00FC31D4" w:rsidP="00FC31D4">
      <w:pPr>
        <w:spacing w:after="0" w:line="240" w:lineRule="auto"/>
        <w:ind w:right="-57" w:firstLine="720"/>
        <w:jc w:val="both"/>
        <w:rPr>
          <w:rFonts w:ascii="Times New Roman" w:hAnsi="Times New Roman"/>
          <w:bCs/>
          <w:iCs/>
          <w:color w:val="000000"/>
          <w:sz w:val="28"/>
          <w:szCs w:val="28"/>
          <w:shd w:val="clear" w:color="auto" w:fill="FFFFFF"/>
          <w:lang w:val="de-DE"/>
        </w:rPr>
      </w:pPr>
    </w:p>
    <w:p w:rsidR="00FC31D4" w:rsidRDefault="00FC31D4" w:rsidP="00FC31D4">
      <w:pPr>
        <w:spacing w:after="0" w:line="240" w:lineRule="auto"/>
        <w:ind w:right="-57" w:firstLine="720"/>
        <w:jc w:val="right"/>
        <w:rPr>
          <w:rFonts w:ascii="Times New Roman" w:hAnsi="Times New Roman"/>
          <w:bCs/>
          <w:iCs/>
          <w:color w:val="000000"/>
          <w:sz w:val="28"/>
          <w:szCs w:val="28"/>
          <w:shd w:val="clear" w:color="auto" w:fill="FFFFFF"/>
          <w:lang w:val="de-DE"/>
        </w:rPr>
      </w:pPr>
      <w:r w:rsidRPr="00C1592B">
        <w:rPr>
          <w:rFonts w:ascii="Times New Roman" w:hAnsi="Times New Roman"/>
          <w:bCs/>
          <w:iCs/>
          <w:color w:val="000000"/>
          <w:sz w:val="28"/>
          <w:szCs w:val="28"/>
          <w:shd w:val="clear" w:color="auto" w:fill="FFFFFF"/>
          <w:lang w:val="de-DE"/>
        </w:rPr>
        <w:t>HỘI CHỮ THẬP ĐỎ THÀNH PHỐ HÀ NỘI</w:t>
      </w:r>
    </w:p>
    <w:p w:rsidR="001D2FE6" w:rsidRPr="00100E60" w:rsidRDefault="001D2FE6" w:rsidP="009D2428">
      <w:pPr>
        <w:spacing w:after="0" w:line="288" w:lineRule="auto"/>
        <w:ind w:firstLine="720"/>
        <w:jc w:val="both"/>
        <w:rPr>
          <w:rFonts w:asciiTheme="majorHAnsi" w:hAnsiTheme="majorHAnsi" w:cstheme="majorHAnsi"/>
          <w:sz w:val="28"/>
          <w:szCs w:val="28"/>
        </w:rPr>
      </w:pPr>
    </w:p>
    <w:p w:rsidR="007F593B" w:rsidRPr="00056F98" w:rsidRDefault="007F593B" w:rsidP="009D2428">
      <w:pPr>
        <w:spacing w:after="0" w:line="288" w:lineRule="auto"/>
        <w:ind w:firstLine="720"/>
        <w:jc w:val="both"/>
        <w:rPr>
          <w:rFonts w:asciiTheme="majorHAnsi" w:hAnsiTheme="majorHAnsi" w:cstheme="majorHAnsi"/>
          <w:b/>
          <w:sz w:val="28"/>
          <w:szCs w:val="28"/>
        </w:rPr>
      </w:pPr>
    </w:p>
    <w:p w:rsidR="000F2F57" w:rsidRPr="00FC31D4" w:rsidRDefault="00EE6DC1" w:rsidP="009D2428">
      <w:pPr>
        <w:spacing w:after="0" w:line="288" w:lineRule="auto"/>
        <w:jc w:val="both"/>
        <w:rPr>
          <w:rFonts w:asciiTheme="majorHAnsi" w:hAnsiTheme="majorHAnsi" w:cstheme="majorHAnsi"/>
          <w:b/>
          <w:sz w:val="28"/>
          <w:szCs w:val="28"/>
        </w:rPr>
      </w:pPr>
      <w:r w:rsidRPr="00056F98">
        <w:rPr>
          <w:rFonts w:asciiTheme="majorHAnsi" w:hAnsiTheme="majorHAnsi" w:cstheme="majorHAnsi"/>
          <w:b/>
          <w:sz w:val="28"/>
          <w:szCs w:val="28"/>
        </w:rPr>
        <w:tab/>
      </w:r>
      <w:r w:rsidR="000F2F57" w:rsidRPr="00FC31D4">
        <w:rPr>
          <w:rFonts w:asciiTheme="majorHAnsi" w:hAnsiTheme="majorHAnsi" w:cstheme="majorHAnsi"/>
          <w:b/>
          <w:sz w:val="28"/>
          <w:szCs w:val="28"/>
        </w:rPr>
        <w:t xml:space="preserve"> </w:t>
      </w:r>
    </w:p>
    <w:p w:rsidR="00D523E9" w:rsidRPr="00D523E9" w:rsidRDefault="00D523E9" w:rsidP="009D2428">
      <w:pPr>
        <w:spacing w:after="0" w:line="288" w:lineRule="auto"/>
        <w:rPr>
          <w:rFonts w:asciiTheme="majorHAnsi" w:hAnsiTheme="majorHAnsi" w:cstheme="majorHAnsi"/>
          <w:sz w:val="28"/>
          <w:szCs w:val="28"/>
        </w:rPr>
      </w:pPr>
    </w:p>
    <w:p w:rsidR="00D91B20" w:rsidRPr="00D91B20" w:rsidRDefault="00D91B20" w:rsidP="009D2428">
      <w:pPr>
        <w:spacing w:after="0" w:line="288" w:lineRule="auto"/>
        <w:rPr>
          <w:sz w:val="28"/>
          <w:szCs w:val="28"/>
        </w:rPr>
      </w:pPr>
    </w:p>
    <w:sectPr w:rsidR="00D91B20" w:rsidRPr="00D91B20" w:rsidSect="00100E60">
      <w:pgSz w:w="11906" w:h="16838"/>
      <w:pgMar w:top="709" w:right="991"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Segoe UI">
    <w:panose1 w:val="020B0502040204020203"/>
    <w:charset w:val="A3"/>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602"/>
    <w:rsid w:val="00017F00"/>
    <w:rsid w:val="00056F98"/>
    <w:rsid w:val="000F2F57"/>
    <w:rsid w:val="00100E60"/>
    <w:rsid w:val="001021E8"/>
    <w:rsid w:val="00140CC4"/>
    <w:rsid w:val="001638BE"/>
    <w:rsid w:val="0018797E"/>
    <w:rsid w:val="001A2E06"/>
    <w:rsid w:val="001D2FE6"/>
    <w:rsid w:val="001F6A66"/>
    <w:rsid w:val="00203018"/>
    <w:rsid w:val="002146E5"/>
    <w:rsid w:val="00262E49"/>
    <w:rsid w:val="002658BF"/>
    <w:rsid w:val="0027459C"/>
    <w:rsid w:val="002770FE"/>
    <w:rsid w:val="002C127F"/>
    <w:rsid w:val="002C54D1"/>
    <w:rsid w:val="002E4310"/>
    <w:rsid w:val="00311AF2"/>
    <w:rsid w:val="004D0D8A"/>
    <w:rsid w:val="005141F4"/>
    <w:rsid w:val="00553AED"/>
    <w:rsid w:val="005E528C"/>
    <w:rsid w:val="005F035F"/>
    <w:rsid w:val="0063418B"/>
    <w:rsid w:val="0065207C"/>
    <w:rsid w:val="00797382"/>
    <w:rsid w:val="007C2C5B"/>
    <w:rsid w:val="007E58F7"/>
    <w:rsid w:val="007F593B"/>
    <w:rsid w:val="008A3B73"/>
    <w:rsid w:val="00921975"/>
    <w:rsid w:val="009920B7"/>
    <w:rsid w:val="009A08EF"/>
    <w:rsid w:val="009D2428"/>
    <w:rsid w:val="009D6C33"/>
    <w:rsid w:val="00A010EE"/>
    <w:rsid w:val="00AF4BB6"/>
    <w:rsid w:val="00B101BF"/>
    <w:rsid w:val="00B602E6"/>
    <w:rsid w:val="00BF1959"/>
    <w:rsid w:val="00C77016"/>
    <w:rsid w:val="00CE73BF"/>
    <w:rsid w:val="00D13A16"/>
    <w:rsid w:val="00D442F8"/>
    <w:rsid w:val="00D523E9"/>
    <w:rsid w:val="00D91B20"/>
    <w:rsid w:val="00DE7C63"/>
    <w:rsid w:val="00E035C7"/>
    <w:rsid w:val="00E82602"/>
    <w:rsid w:val="00EA7AD9"/>
    <w:rsid w:val="00EC5238"/>
    <w:rsid w:val="00EC7DC9"/>
    <w:rsid w:val="00EE6DC1"/>
    <w:rsid w:val="00F0062C"/>
    <w:rsid w:val="00F6369C"/>
    <w:rsid w:val="00F72880"/>
    <w:rsid w:val="00F81CB5"/>
    <w:rsid w:val="00FB604C"/>
    <w:rsid w:val="00FC31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15EEB-40BC-4C0C-A389-41365207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602"/>
    <w:pPr>
      <w:spacing w:after="200" w:line="276"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260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79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97E"/>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TotalTime>
  <Pages>3</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DTD</dc:creator>
  <cp:keywords/>
  <dc:description/>
  <cp:lastModifiedBy>DTD</cp:lastModifiedBy>
  <cp:revision>74</cp:revision>
  <cp:lastPrinted>2022-09-20T09:03:00Z</cp:lastPrinted>
  <dcterms:created xsi:type="dcterms:W3CDTF">2022-09-19T03:09:00Z</dcterms:created>
  <dcterms:modified xsi:type="dcterms:W3CDTF">2022-09-20T09:22:00Z</dcterms:modified>
</cp:coreProperties>
</file>